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AFB7" w14:textId="03FDC891" w:rsidR="00BB17A3" w:rsidRPr="00AD6817" w:rsidRDefault="00E765B3">
      <w:pPr>
        <w:rPr>
          <w:rFonts w:ascii="Calibri" w:hAnsi="Calibri" w:cs="Calibri"/>
        </w:rPr>
      </w:pPr>
      <w:r>
        <w:rPr>
          <w:rFonts w:ascii="Calibri" w:hAnsi="Calibri" w:cs="Calibri"/>
          <w:noProof/>
        </w:rPr>
        <mc:AlternateContent>
          <mc:Choice Requires="wpg">
            <w:drawing>
              <wp:anchor distT="0" distB="0" distL="114300" distR="114300" simplePos="0" relativeHeight="251658241" behindDoc="0" locked="0" layoutInCell="1" allowOverlap="1" wp14:anchorId="3A041986" wp14:editId="7CD43F1C">
                <wp:simplePos x="0" y="0"/>
                <wp:positionH relativeFrom="column">
                  <wp:posOffset>-810260</wp:posOffset>
                </wp:positionH>
                <wp:positionV relativeFrom="paragraph">
                  <wp:posOffset>-810260</wp:posOffset>
                </wp:positionV>
                <wp:extent cx="7560310" cy="1108710"/>
                <wp:effectExtent l="0" t="0" r="40640" b="0"/>
                <wp:wrapNone/>
                <wp:docPr id="746097241" name="Group 4"/>
                <wp:cNvGraphicFramePr/>
                <a:graphic xmlns:a="http://schemas.openxmlformats.org/drawingml/2006/main">
                  <a:graphicData uri="http://schemas.microsoft.com/office/word/2010/wordprocessingGroup">
                    <wpg:wgp>
                      <wpg:cNvGrpSpPr/>
                      <wpg:grpSpPr>
                        <a:xfrm>
                          <a:off x="0" y="0"/>
                          <a:ext cx="7560310" cy="1108710"/>
                          <a:chOff x="0" y="0"/>
                          <a:chExt cx="7560310" cy="1108710"/>
                        </a:xfrm>
                      </wpg:grpSpPr>
                      <wps:wsp>
                        <wps:cNvPr id="7" name="Text Box 1"/>
                        <wps:cNvSpPr txBox="1">
                          <a:spLocks noChangeArrowheads="1"/>
                        </wps:cNvSpPr>
                        <wps:spPr bwMode="auto">
                          <a:xfrm>
                            <a:off x="0" y="0"/>
                            <a:ext cx="7560310" cy="627320"/>
                          </a:xfrm>
                          <a:prstGeom prst="rect">
                            <a:avLst/>
                          </a:prstGeom>
                          <a:solidFill>
                            <a:srgbClr val="C9922B"/>
                          </a:solidFill>
                          <a:ln>
                            <a:noFill/>
                          </a:ln>
                        </wps:spPr>
                        <wps:txbx>
                          <w:txbxContent>
                            <w:p w14:paraId="491B3E8E" w14:textId="005BB551" w:rsidR="00F168A6" w:rsidRDefault="001919A1" w:rsidP="00775787">
                              <w:pPr>
                                <w:spacing w:after="120"/>
                                <w:ind w:left="4043" w:right="4065"/>
                                <w:jc w:val="center"/>
                                <w:rPr>
                                  <w:rFonts w:ascii="Oswald"/>
                                  <w:sz w:val="60"/>
                                </w:rPr>
                              </w:pPr>
                              <w:r>
                                <w:rPr>
                                  <w:rFonts w:ascii="Oswald"/>
                                  <w:color w:val="FFFFFF"/>
                                  <w:sz w:val="60"/>
                                </w:rPr>
                                <w:t>Template</w:t>
                              </w:r>
                            </w:p>
                          </w:txbxContent>
                        </wps:txbx>
                        <wps:bodyPr rot="0" vert="horz" wrap="square" lIns="0" tIns="0" rIns="0" bIns="0" anchor="t" anchorCtr="0" upright="1">
                          <a:noAutofit/>
                        </wps:bodyPr>
                      </wps:wsp>
                      <wps:wsp>
                        <wps:cNvPr id="12" name="Text Box 2"/>
                        <wps:cNvSpPr txBox="1">
                          <a:spLocks noChangeArrowheads="1"/>
                        </wps:cNvSpPr>
                        <wps:spPr bwMode="auto">
                          <a:xfrm>
                            <a:off x="0" y="609600"/>
                            <a:ext cx="7560310" cy="436747"/>
                          </a:xfrm>
                          <a:prstGeom prst="rect">
                            <a:avLst/>
                          </a:prstGeom>
                          <a:solidFill>
                            <a:srgbClr val="E4C895"/>
                          </a:solidFill>
                          <a:ln>
                            <a:noFill/>
                          </a:ln>
                        </wps:spPr>
                        <wps:txbx>
                          <w:txbxContent>
                            <w:p w14:paraId="353BA75A" w14:textId="0C47B63F" w:rsidR="00F168A6" w:rsidRPr="00825347" w:rsidRDefault="001919A1" w:rsidP="00775787">
                              <w:pPr>
                                <w:ind w:left="1843" w:right="2274"/>
                                <w:jc w:val="center"/>
                                <w:rPr>
                                  <w:rFonts w:ascii="Oswald"/>
                                  <w:sz w:val="40"/>
                                  <w:szCs w:val="40"/>
                                </w:rPr>
                              </w:pPr>
                              <w:r>
                                <w:rPr>
                                  <w:rFonts w:ascii="Oswald"/>
                                  <w:color w:val="231F20"/>
                                  <w:sz w:val="40"/>
                                  <w:szCs w:val="40"/>
                                </w:rPr>
                                <w:t>Environmental Scoping Document</w:t>
                              </w:r>
                              <w:r w:rsidR="009A0572" w:rsidRPr="009A0572">
                                <w:rPr>
                                  <w:rFonts w:ascii="Oswald"/>
                                  <w:noProof/>
                                  <w:color w:val="231F20"/>
                                  <w:sz w:val="40"/>
                                  <w:szCs w:val="40"/>
                                </w:rPr>
                                <w:drawing>
                                  <wp:inline distT="0" distB="0" distL="0" distR="0" wp14:anchorId="71726514" wp14:editId="2D8F786E">
                                    <wp:extent cx="7560310" cy="72390"/>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72390"/>
                                            </a:xfrm>
                                            <a:prstGeom prst="rect">
                                              <a:avLst/>
                                            </a:prstGeom>
                                            <a:noFill/>
                                            <a:ln>
                                              <a:noFill/>
                                            </a:ln>
                                          </pic:spPr>
                                        </pic:pic>
                                      </a:graphicData>
                                    </a:graphic>
                                  </wp:inline>
                                </w:drawing>
                              </w:r>
                            </w:p>
                          </w:txbxContent>
                        </wps:txbx>
                        <wps:bodyPr rot="0" vert="horz" wrap="square" lIns="0" tIns="0" rIns="0" bIns="0" anchor="t" anchorCtr="0" upright="1">
                          <a:noAutofit/>
                        </wps:bodyPr>
                      </wps:wsp>
                      <wpg:grpSp>
                        <wpg:cNvPr id="14" name="Group 3"/>
                        <wpg:cNvGrpSpPr>
                          <a:grpSpLocks/>
                        </wpg:cNvGrpSpPr>
                        <wpg:grpSpPr bwMode="auto">
                          <a:xfrm>
                            <a:off x="0" y="1036320"/>
                            <a:ext cx="7560310" cy="72390"/>
                            <a:chOff x="0" y="2856"/>
                            <a:chExt cx="11906" cy="114"/>
                          </a:xfrm>
                        </wpg:grpSpPr>
                        <wps:wsp>
                          <wps:cNvPr id="15" name="Line 6"/>
                          <wps:cNvCnPr>
                            <a:cxnSpLocks noChangeShapeType="1"/>
                          </wps:cNvCnPr>
                          <wps:spPr bwMode="auto">
                            <a:xfrm>
                              <a:off x="0" y="2913"/>
                              <a:ext cx="2863" cy="0"/>
                            </a:xfrm>
                            <a:prstGeom prst="line">
                              <a:avLst/>
                            </a:prstGeom>
                            <a:noFill/>
                            <a:ln w="71996">
                              <a:solidFill>
                                <a:srgbClr val="224A73"/>
                              </a:solidFill>
                              <a:prstDash val="solid"/>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2863" y="2913"/>
                              <a:ext cx="2976" cy="0"/>
                            </a:xfrm>
                            <a:prstGeom prst="line">
                              <a:avLst/>
                            </a:prstGeom>
                            <a:noFill/>
                            <a:ln w="71996">
                              <a:solidFill>
                                <a:srgbClr val="B9BB30"/>
                              </a:solidFill>
                              <a:prstDash val="solid"/>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5839" y="2913"/>
                              <a:ext cx="2977" cy="0"/>
                            </a:xfrm>
                            <a:prstGeom prst="line">
                              <a:avLst/>
                            </a:prstGeom>
                            <a:noFill/>
                            <a:ln w="71996">
                              <a:solidFill>
                                <a:srgbClr val="823113"/>
                              </a:solidFill>
                              <a:prstDash val="solid"/>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8816" y="2913"/>
                              <a:ext cx="3090" cy="0"/>
                            </a:xfrm>
                            <a:prstGeom prst="line">
                              <a:avLst/>
                            </a:prstGeom>
                            <a:noFill/>
                            <a:ln w="71996">
                              <a:solidFill>
                                <a:srgbClr val="C9922B"/>
                              </a:solidFill>
                              <a:prstDash val="solid"/>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A041986" id="Group 4" o:spid="_x0000_s1026" style="position:absolute;margin-left:-63.8pt;margin-top:-63.8pt;width:595.3pt;height:87.3pt;z-index:251658241" coordsize="75603,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">
                <v:shapetype id="_x0000_t202" coordsize="21600,21600" o:spt="202" path="m,l,21600r21600,l21600,xe">
                  <v:stroke joinstyle="miter"/>
                  <v:path gradientshapeok="t" o:connecttype="rect"/>
                </v:shapetype>
                <v:shape id="Text Box 1" o:spid="_x0000_s1027" type="#_x0000_t202" style="position:absolute;width:75603;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" fillcolor="#c9922b" stroked="f">
                  <v:textbox inset="0,0,0,0">
                    <w:txbxContent>
                      <w:p w14:paraId="491B3E8E" w14:textId="005BB551" w:rsidR="00F168A6" w:rsidRDefault="001919A1" w:rsidP="00775787">
                        <w:pPr>
                          <w:spacing w:after="120"/>
                          <w:ind w:left="4043" w:right="4065"/>
                          <w:jc w:val="center"/>
                          <w:rPr>
                            <w:rFonts w:ascii="Oswald"/>
                            <w:sz w:val="60"/>
                          </w:rPr>
                        </w:pPr>
                        <w:r>
                          <w:rPr>
                            <w:rFonts w:ascii="Oswald"/>
                            <w:color w:val="FFFFFF"/>
                            <w:sz w:val="60"/>
                          </w:rPr>
                          <w:t>Template</w:t>
                        </w:r>
                      </w:p>
                    </w:txbxContent>
                  </v:textbox>
                </v:shape>
                <v:shape id="Text Box 2" o:spid="_x0000_s1028" type="#_x0000_t202" style="position:absolute;top:6096;width:75603;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" fillcolor="#e4c895" stroked="f">
                  <v:textbox inset="0,0,0,0">
                    <w:txbxContent>
                      <w:p w14:paraId="353BA75A" w14:textId="0C47B63F" w:rsidR="00F168A6" w:rsidRPr="00825347" w:rsidRDefault="001919A1" w:rsidP="00775787">
                        <w:pPr>
                          <w:ind w:left="1843" w:right="2274"/>
                          <w:jc w:val="center"/>
                          <w:rPr>
                            <w:rFonts w:ascii="Oswald"/>
                            <w:sz w:val="40"/>
                            <w:szCs w:val="40"/>
                          </w:rPr>
                        </w:pPr>
                        <w:r>
                          <w:rPr>
                            <w:rFonts w:ascii="Oswald"/>
                            <w:color w:val="231F20"/>
                            <w:sz w:val="40"/>
                            <w:szCs w:val="40"/>
                          </w:rPr>
                          <w:t>Environmental Scoping Document</w:t>
                        </w:r>
                        <w:r w:rsidR="009A0572" w:rsidRPr="009A0572">
                          <w:rPr>
                            <w:rFonts w:ascii="Oswald"/>
                            <w:noProof/>
                            <w:color w:val="231F20"/>
                            <w:sz w:val="40"/>
                            <w:szCs w:val="40"/>
                          </w:rPr>
                          <w:drawing>
                            <wp:inline distT="0" distB="0" distL="0" distR="0" wp14:anchorId="71726514" wp14:editId="2D8F786E">
                              <wp:extent cx="7560310" cy="72390"/>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72390"/>
                                      </a:xfrm>
                                      <a:prstGeom prst="rect">
                                        <a:avLst/>
                                      </a:prstGeom>
                                      <a:noFill/>
                                      <a:ln>
                                        <a:noFill/>
                                      </a:ln>
                                    </pic:spPr>
                                  </pic:pic>
                                </a:graphicData>
                              </a:graphic>
                            </wp:inline>
                          </w:drawing>
                        </w:r>
                      </w:p>
                    </w:txbxContent>
                  </v:textbox>
                </v:shape>
                <v:group id="Group 3" o:spid="_x0000_s1029" style="position:absolute;top:10363;width:75603;height:724" coordorigin=",2856" coordsize="1190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6" o:spid="_x0000_s1030" style="position:absolute;visibility:visible;mso-wrap-style:square" from="0,2913" to="2863,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" strokecolor="#224a73" strokeweight="1.99989mm"/>
                  <v:line id="Line 7" o:spid="_x0000_s1031" style="position:absolute;visibility:visible;mso-wrap-style:square" from="2863,2913" to="5839,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" strokecolor="#b9bb30" strokeweight="1.99989mm"/>
                  <v:line id="Line 8" o:spid="_x0000_s1032" style="position:absolute;visibility:visible;mso-wrap-style:square" from="5839,2913" to="8816,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" strokecolor="#823113" strokeweight="1.99989mm"/>
                  <v:line id="Line 9" o:spid="_x0000_s1033" style="position:absolute;visibility:visible;mso-wrap-style:square" from="8816,2913" to="11906,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" strokecolor="#c9922b" strokeweight="1.99989mm"/>
                </v:group>
              </v:group>
            </w:pict>
          </mc:Fallback>
        </mc:AlternateContent>
      </w:r>
      <w:r w:rsidR="00F168A6" w:rsidRPr="00AD6817">
        <w:rPr>
          <w:rFonts w:ascii="Calibri" w:hAnsi="Calibri" w:cs="Calibri"/>
          <w:noProof/>
        </w:rPr>
        <mc:AlternateContent>
          <mc:Choice Requires="wpg">
            <w:drawing>
              <wp:anchor distT="0" distB="0" distL="114300" distR="114300" simplePos="0" relativeHeight="251658240" behindDoc="0" locked="0" layoutInCell="1" allowOverlap="1" wp14:anchorId="03E9194F" wp14:editId="635D6D25">
                <wp:simplePos x="0" y="0"/>
                <wp:positionH relativeFrom="page">
                  <wp:posOffset>914400</wp:posOffset>
                </wp:positionH>
                <wp:positionV relativeFrom="page">
                  <wp:posOffset>-1539985</wp:posOffset>
                </wp:positionV>
                <wp:extent cx="7560310" cy="0"/>
                <wp:effectExtent l="0" t="38100" r="40640"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0"/>
                          <a:chOff x="0" y="2913"/>
                          <a:chExt cx="11906" cy="0"/>
                        </a:xfrm>
                      </wpg:grpSpPr>
                      <wps:wsp>
                        <wps:cNvPr id="2" name="Line 3"/>
                        <wps:cNvCnPr>
                          <a:cxnSpLocks noChangeShapeType="1"/>
                        </wps:cNvCnPr>
                        <wps:spPr bwMode="auto">
                          <a:xfrm>
                            <a:off x="0" y="2913"/>
                            <a:ext cx="2863" cy="0"/>
                          </a:xfrm>
                          <a:prstGeom prst="line">
                            <a:avLst/>
                          </a:prstGeom>
                          <a:noFill/>
                          <a:ln w="71996">
                            <a:solidFill>
                              <a:srgbClr val="224A73"/>
                            </a:solidFill>
                            <a:prstDash val="solid"/>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2863" y="2913"/>
                            <a:ext cx="2976" cy="0"/>
                          </a:xfrm>
                          <a:prstGeom prst="line">
                            <a:avLst/>
                          </a:prstGeom>
                          <a:noFill/>
                          <a:ln w="71996">
                            <a:solidFill>
                              <a:srgbClr val="B9BB3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8816" y="2913"/>
                            <a:ext cx="3090" cy="0"/>
                          </a:xfrm>
                          <a:prstGeom prst="line">
                            <a:avLst/>
                          </a:prstGeom>
                          <a:noFill/>
                          <a:ln w="71996">
                            <a:solidFill>
                              <a:srgbClr val="C9922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662621" id="Group 1" o:spid="_x0000_s1026" style="position:absolute;margin-left:1in;margin-top:-121.25pt;width:595.3pt;height:0;z-index:251654144;mso-position-horizontal-relative:page;mso-position-vertical-relative:page" coordorigin=",2913" coordsize="11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">
                <v:line id="Line 3" o:spid="_x0000_s1027" style="position:absolute;visibility:visible;mso-wrap-style:square" from="0,2913" to="2863,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" strokecolor="#224a73" strokeweight="1.99989mm"/>
                <v:line id="Line 4" o:spid="_x0000_s1028" style="position:absolute;visibility:visible;mso-wrap-style:square" from="2863,2913" to="5839,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" strokecolor="#b9bb30" strokeweight="1.99989mm"/>
                <v:line id="Line 6" o:spid="_x0000_s1029" style="position:absolute;visibility:visible;mso-wrap-style:square" from="8816,2913" to="11906,2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" strokecolor="#c9922b" strokeweight="1.99989mm"/>
                <w10:wrap anchorx="page" anchory="page"/>
              </v:group>
            </w:pict>
          </mc:Fallback>
        </mc:AlternateContent>
      </w:r>
    </w:p>
    <w:p w14:paraId="58B1AE55" w14:textId="7BF898E4" w:rsidR="00EC37ED" w:rsidRPr="00AD6817" w:rsidRDefault="00EC37ED">
      <w:pPr>
        <w:rPr>
          <w:rFonts w:ascii="Calibri" w:hAnsi="Calibri" w:cs="Calibri"/>
        </w:rPr>
      </w:pPr>
    </w:p>
    <w:p w14:paraId="7C2F38C6" w14:textId="1471FAFB" w:rsidR="000428CB" w:rsidRPr="00AD6817" w:rsidRDefault="00CA7904" w:rsidP="00421093">
      <w:pPr>
        <w:spacing w:before="60" w:after="60"/>
        <w:rPr>
          <w:rFonts w:ascii="Calibri" w:hAnsi="Calibri" w:cs="Calibri"/>
        </w:rPr>
      </w:pPr>
      <w:r w:rsidRPr="00AD6817">
        <w:rPr>
          <w:rFonts w:ascii="Calibri" w:hAnsi="Calibri" w:cs="Calibri"/>
        </w:rPr>
        <w:t>The following</w:t>
      </w:r>
      <w:r w:rsidR="000428CB" w:rsidRPr="00AD6817">
        <w:rPr>
          <w:rFonts w:ascii="Calibri" w:hAnsi="Calibri" w:cs="Calibri"/>
        </w:rPr>
        <w:t xml:space="preserve"> Template</w:t>
      </w:r>
      <w:r w:rsidRPr="00AD6817">
        <w:rPr>
          <w:rFonts w:ascii="Calibri" w:hAnsi="Calibri" w:cs="Calibri"/>
        </w:rPr>
        <w:t xml:space="preserve"> provides </w:t>
      </w:r>
      <w:r w:rsidR="000428CB" w:rsidRPr="00AD6817">
        <w:rPr>
          <w:rFonts w:ascii="Calibri" w:hAnsi="Calibri" w:cs="Calibri"/>
        </w:rPr>
        <w:t xml:space="preserve">the information required for a proponent prepared </w:t>
      </w:r>
      <w:r w:rsidRPr="00AD6817">
        <w:rPr>
          <w:rFonts w:ascii="Calibri" w:hAnsi="Calibri" w:cs="Calibri"/>
        </w:rPr>
        <w:t>Environmental Scoping Document</w:t>
      </w:r>
      <w:r w:rsidR="000428CB" w:rsidRPr="00AD6817">
        <w:rPr>
          <w:rFonts w:ascii="Calibri" w:hAnsi="Calibri" w:cs="Calibri"/>
        </w:rPr>
        <w:t xml:space="preserve"> (ESD)</w:t>
      </w:r>
      <w:r w:rsidRPr="00AD6817">
        <w:rPr>
          <w:rFonts w:ascii="Calibri" w:hAnsi="Calibri" w:cs="Calibri"/>
        </w:rPr>
        <w:t xml:space="preserve"> </w:t>
      </w:r>
      <w:r w:rsidR="000428CB" w:rsidRPr="00AD6817">
        <w:rPr>
          <w:rFonts w:ascii="Calibri" w:hAnsi="Calibri" w:cs="Calibri"/>
        </w:rPr>
        <w:t>that</w:t>
      </w:r>
      <w:r w:rsidRPr="00AD6817">
        <w:rPr>
          <w:rFonts w:ascii="Calibri" w:hAnsi="Calibri" w:cs="Calibri"/>
        </w:rPr>
        <w:t xml:space="preserve"> proponents </w:t>
      </w:r>
      <w:r w:rsidR="000428CB" w:rsidRPr="00AD6817">
        <w:rPr>
          <w:rFonts w:ascii="Calibri" w:hAnsi="Calibri" w:cs="Calibri"/>
        </w:rPr>
        <w:t xml:space="preserve">can use or </w:t>
      </w:r>
      <w:r w:rsidR="00A669C2" w:rsidRPr="00AD6817">
        <w:rPr>
          <w:rFonts w:ascii="Calibri" w:hAnsi="Calibri" w:cs="Calibri"/>
        </w:rPr>
        <w:t>adapt</w:t>
      </w:r>
      <w:r w:rsidR="000428CB" w:rsidRPr="00AD6817">
        <w:rPr>
          <w:rFonts w:ascii="Calibri" w:hAnsi="Calibri" w:cs="Calibri"/>
        </w:rPr>
        <w:t xml:space="preserve"> to suit corporate branding. </w:t>
      </w:r>
      <w:r w:rsidR="007B42F5" w:rsidRPr="00AD6817">
        <w:rPr>
          <w:rFonts w:ascii="Calibri" w:hAnsi="Calibri" w:cs="Calibri"/>
        </w:rPr>
        <w:t xml:space="preserve">Refer to the </w:t>
      </w:r>
      <w:r w:rsidR="00B44467" w:rsidRPr="00AD6817">
        <w:rPr>
          <w:rFonts w:ascii="Calibri" w:hAnsi="Calibri" w:cs="Calibri"/>
        </w:rPr>
        <w:t xml:space="preserve">EPA’s </w:t>
      </w:r>
      <w:hyperlink r:id="rId13" w:history="1">
        <w:r w:rsidR="00B44467" w:rsidRPr="00AD6817">
          <w:rPr>
            <w:rStyle w:val="Hyperlink"/>
            <w:rFonts w:ascii="Calibri" w:hAnsi="Calibri" w:cs="Calibri"/>
            <w:i/>
            <w:iCs/>
          </w:rPr>
          <w:t>Instruction: How to prepare an Environmental Scoping Document</w:t>
        </w:r>
      </w:hyperlink>
      <w:r w:rsidR="00B44467" w:rsidRPr="00AD6817">
        <w:rPr>
          <w:rFonts w:ascii="Calibri" w:hAnsi="Calibri" w:cs="Calibri"/>
        </w:rPr>
        <w:t xml:space="preserve"> for </w:t>
      </w:r>
      <w:r w:rsidR="002F70DA" w:rsidRPr="00AD6817">
        <w:rPr>
          <w:rFonts w:ascii="Calibri" w:hAnsi="Calibri" w:cs="Calibri"/>
        </w:rPr>
        <w:t>further information</w:t>
      </w:r>
      <w:r w:rsidR="00B44467" w:rsidRPr="00AD6817">
        <w:rPr>
          <w:rFonts w:ascii="Calibri" w:hAnsi="Calibri" w:cs="Calibri"/>
        </w:rPr>
        <w:t xml:space="preserve">. </w:t>
      </w:r>
    </w:p>
    <w:p w14:paraId="1A34C19E" w14:textId="35A6C7A5" w:rsidR="00D90E8A" w:rsidRPr="00AD6817" w:rsidRDefault="00D90E8A" w:rsidP="00D90E8A">
      <w:pPr>
        <w:pStyle w:val="Heading1"/>
        <w:spacing w:before="240"/>
        <w:rPr>
          <w:rFonts w:ascii="Calibri" w:hAnsi="Calibri" w:cs="Calibri"/>
          <w:b/>
          <w:color w:val="auto"/>
          <w:sz w:val="28"/>
          <w:szCs w:val="28"/>
          <w:lang w:val="en-AU"/>
        </w:rPr>
      </w:pPr>
      <w:r w:rsidRPr="00AD6817">
        <w:rPr>
          <w:rFonts w:ascii="Calibri" w:hAnsi="Calibri" w:cs="Calibri"/>
          <w:b/>
          <w:color w:val="auto"/>
          <w:sz w:val="28"/>
          <w:szCs w:val="28"/>
          <w:lang w:val="en-AU"/>
        </w:rPr>
        <w:t>Table of Contents for an Environmental Scoping Document</w:t>
      </w:r>
    </w:p>
    <w:p w14:paraId="1B1B1AF8" w14:textId="77777777" w:rsidR="00D24E3A" w:rsidRPr="00AD6817" w:rsidRDefault="00D24E3A" w:rsidP="005453EC">
      <w:pPr>
        <w:spacing w:after="0" w:line="240" w:lineRule="auto"/>
        <w:rPr>
          <w:rFonts w:ascii="Calibri" w:hAnsi="Calibri" w:cs="Calibri"/>
        </w:rPr>
      </w:pPr>
    </w:p>
    <w:p w14:paraId="5802664B" w14:textId="77777777" w:rsidR="0054632B" w:rsidRPr="00AD6817" w:rsidRDefault="0054632B" w:rsidP="0054632B">
      <w:pPr>
        <w:rPr>
          <w:rFonts w:ascii="Calibri" w:hAnsi="Calibri" w:cs="Calibri"/>
        </w:rPr>
      </w:pPr>
      <w:r w:rsidRPr="00AD6817">
        <w:rPr>
          <w:rFonts w:ascii="Calibri" w:hAnsi="Calibri" w:cs="Calibri"/>
          <w:b/>
          <w:sz w:val="28"/>
          <w:szCs w:val="28"/>
        </w:rPr>
        <w:t>Contents</w:t>
      </w:r>
    </w:p>
    <w:p w14:paraId="6F1B38F0" w14:textId="77777777" w:rsidR="0054632B" w:rsidRPr="00AD6817" w:rsidRDefault="0054632B" w:rsidP="0054632B">
      <w:pPr>
        <w:spacing w:beforeLines="60" w:before="144" w:afterLines="60" w:after="144"/>
        <w:rPr>
          <w:rFonts w:ascii="Calibri" w:hAnsi="Calibri" w:cs="Calibri"/>
          <w:b/>
          <w:bCs/>
          <w:sz w:val="24"/>
          <w:szCs w:val="24"/>
        </w:rPr>
      </w:pPr>
      <w:r w:rsidRPr="00AD6817">
        <w:rPr>
          <w:rFonts w:ascii="Calibri" w:hAnsi="Calibri" w:cs="Calibri"/>
          <w:b/>
          <w:bCs/>
          <w:sz w:val="24"/>
          <w:szCs w:val="24"/>
        </w:rPr>
        <w:t>Cover page</w:t>
      </w:r>
    </w:p>
    <w:p w14:paraId="02644C66" w14:textId="77777777" w:rsidR="0054632B" w:rsidRPr="00AD6817" w:rsidRDefault="0054632B" w:rsidP="0054632B">
      <w:pPr>
        <w:spacing w:beforeLines="60" w:before="144" w:afterLines="60" w:after="144"/>
        <w:rPr>
          <w:rFonts w:ascii="Calibri" w:hAnsi="Calibri" w:cs="Calibri"/>
          <w:b/>
          <w:bCs/>
          <w:sz w:val="24"/>
          <w:szCs w:val="24"/>
        </w:rPr>
      </w:pPr>
      <w:r w:rsidRPr="00AD6817">
        <w:rPr>
          <w:rFonts w:ascii="Calibri" w:hAnsi="Calibri" w:cs="Calibri"/>
          <w:b/>
          <w:bCs/>
          <w:sz w:val="24"/>
          <w:szCs w:val="24"/>
        </w:rPr>
        <w:t>Document control</w:t>
      </w:r>
    </w:p>
    <w:p w14:paraId="3E798C26" w14:textId="2B64BE9C" w:rsidR="0054632B" w:rsidRPr="00AD6817" w:rsidRDefault="0054632B" w:rsidP="00D90018">
      <w:pPr>
        <w:spacing w:beforeLines="60" w:before="144" w:afterLines="60" w:after="144"/>
        <w:rPr>
          <w:rFonts w:ascii="Calibri" w:hAnsi="Calibri" w:cs="Calibri"/>
          <w:b/>
          <w:bCs/>
          <w:i/>
          <w:iCs/>
          <w:sz w:val="24"/>
          <w:szCs w:val="24"/>
        </w:rPr>
      </w:pPr>
      <w:r w:rsidRPr="00AD6817">
        <w:rPr>
          <w:rFonts w:ascii="Calibri" w:hAnsi="Calibri" w:cs="Calibri"/>
          <w:b/>
          <w:bCs/>
          <w:sz w:val="24"/>
          <w:szCs w:val="24"/>
        </w:rPr>
        <w:t xml:space="preserve">Invitation to make a submission </w:t>
      </w:r>
      <w:r w:rsidRPr="00AD6817">
        <w:rPr>
          <w:rFonts w:ascii="Calibri" w:hAnsi="Calibri" w:cs="Calibri"/>
          <w:highlight w:val="lightGray"/>
        </w:rPr>
        <w:t>(If required)</w:t>
      </w:r>
    </w:p>
    <w:p w14:paraId="424ED1AA" w14:textId="5DC2C856" w:rsidR="00D24E3A" w:rsidRPr="0054479A" w:rsidRDefault="00D24E3A" w:rsidP="00C53A11">
      <w:pPr>
        <w:ind w:left="46"/>
        <w:rPr>
          <w:rFonts w:ascii="Calibri" w:hAnsi="Calibri" w:cs="Calibri"/>
          <w:b/>
          <w:bCs/>
        </w:rPr>
      </w:pPr>
      <w:r w:rsidRPr="0054479A">
        <w:rPr>
          <w:rFonts w:ascii="Calibri" w:hAnsi="Calibri" w:cs="Calibri"/>
          <w:b/>
          <w:bCs/>
        </w:rPr>
        <w:t>1.</w:t>
      </w:r>
      <w:r w:rsidR="00E578C2" w:rsidRPr="0054479A">
        <w:rPr>
          <w:rFonts w:ascii="Calibri" w:hAnsi="Calibri" w:cs="Calibri"/>
          <w:b/>
          <w:bCs/>
        </w:rPr>
        <w:t xml:space="preserve"> </w:t>
      </w:r>
      <w:r w:rsidRPr="0054479A">
        <w:rPr>
          <w:rFonts w:ascii="Calibri" w:hAnsi="Calibri" w:cs="Calibri"/>
          <w:b/>
          <w:bCs/>
        </w:rPr>
        <w:t>Introduction</w:t>
      </w:r>
    </w:p>
    <w:p w14:paraId="1C478804" w14:textId="0F2775A2" w:rsidR="00D24E3A" w:rsidRPr="00C53A11" w:rsidRDefault="00682153" w:rsidP="006D0B04">
      <w:pPr>
        <w:ind w:left="1276" w:hanging="1134"/>
        <w:rPr>
          <w:rFonts w:ascii="Calibri" w:hAnsi="Calibri" w:cs="Calibri"/>
        </w:rPr>
      </w:pPr>
      <w:r w:rsidRPr="00C53A11">
        <w:rPr>
          <w:rFonts w:ascii="Calibri" w:hAnsi="Calibri" w:cs="Calibri"/>
        </w:rPr>
        <w:t>1.1</w:t>
      </w:r>
      <w:r w:rsidR="00C53A11">
        <w:rPr>
          <w:rFonts w:ascii="Calibri" w:hAnsi="Calibri" w:cs="Calibri"/>
        </w:rPr>
        <w:tab/>
      </w:r>
      <w:r w:rsidR="00D24E3A" w:rsidRPr="00C53A11">
        <w:rPr>
          <w:rFonts w:ascii="Calibri" w:hAnsi="Calibri" w:cs="Calibri"/>
        </w:rPr>
        <w:t xml:space="preserve">Indicative </w:t>
      </w:r>
      <w:r w:rsidRPr="00C53A11">
        <w:rPr>
          <w:rFonts w:ascii="Calibri" w:hAnsi="Calibri" w:cs="Calibri"/>
        </w:rPr>
        <w:t>t</w:t>
      </w:r>
      <w:r w:rsidR="00D24E3A" w:rsidRPr="00C53A11">
        <w:rPr>
          <w:rFonts w:ascii="Calibri" w:hAnsi="Calibri" w:cs="Calibri"/>
        </w:rPr>
        <w:t>iming</w:t>
      </w:r>
      <w:r w:rsidRPr="00C53A11">
        <w:rPr>
          <w:rFonts w:ascii="Calibri" w:hAnsi="Calibri" w:cs="Calibri"/>
        </w:rPr>
        <w:t xml:space="preserve"> and environmental review</w:t>
      </w:r>
    </w:p>
    <w:p w14:paraId="6DEE5E82" w14:textId="1B078618" w:rsidR="00C649E7" w:rsidRPr="00C53A11" w:rsidRDefault="00C649E7" w:rsidP="006D0B04">
      <w:pPr>
        <w:ind w:left="1276" w:hanging="1134"/>
        <w:rPr>
          <w:rFonts w:ascii="Calibri" w:hAnsi="Calibri" w:cs="Calibri"/>
        </w:rPr>
      </w:pPr>
      <w:r w:rsidRPr="00C53A11">
        <w:rPr>
          <w:rFonts w:ascii="Calibri" w:hAnsi="Calibri" w:cs="Calibri"/>
        </w:rPr>
        <w:t>1.2</w:t>
      </w:r>
      <w:r w:rsidR="00C53A11">
        <w:rPr>
          <w:rFonts w:ascii="Calibri" w:hAnsi="Calibri" w:cs="Calibri"/>
        </w:rPr>
        <w:tab/>
      </w:r>
      <w:r w:rsidRPr="00C53A11">
        <w:rPr>
          <w:rFonts w:ascii="Calibri" w:hAnsi="Calibri" w:cs="Calibri"/>
        </w:rPr>
        <w:t>Commonwealth Government approvals</w:t>
      </w:r>
    </w:p>
    <w:p w14:paraId="181B4AED" w14:textId="687EEEC4" w:rsidR="00D24E3A" w:rsidRPr="0054479A" w:rsidRDefault="00D24E3A" w:rsidP="00C53A11">
      <w:pPr>
        <w:ind w:left="46"/>
        <w:rPr>
          <w:rFonts w:ascii="Calibri" w:hAnsi="Calibri" w:cs="Calibri"/>
          <w:b/>
          <w:bCs/>
        </w:rPr>
      </w:pPr>
      <w:r w:rsidRPr="0054479A">
        <w:rPr>
          <w:rFonts w:ascii="Calibri" w:hAnsi="Calibri" w:cs="Calibri"/>
          <w:b/>
          <w:bCs/>
        </w:rPr>
        <w:t>2.</w:t>
      </w:r>
      <w:r w:rsidR="00E578C2" w:rsidRPr="0054479A">
        <w:rPr>
          <w:rFonts w:ascii="Calibri" w:hAnsi="Calibri" w:cs="Calibri"/>
          <w:b/>
          <w:bCs/>
        </w:rPr>
        <w:t xml:space="preserve"> </w:t>
      </w:r>
      <w:r w:rsidR="00EC7DB4" w:rsidRPr="0054479A">
        <w:rPr>
          <w:rFonts w:ascii="Calibri" w:hAnsi="Calibri" w:cs="Calibri"/>
          <w:b/>
          <w:bCs/>
        </w:rPr>
        <w:t>Form</w:t>
      </w:r>
      <w:r w:rsidR="00694095" w:rsidRPr="0054479A">
        <w:rPr>
          <w:rFonts w:ascii="Calibri" w:hAnsi="Calibri" w:cs="Calibri"/>
          <w:b/>
          <w:bCs/>
        </w:rPr>
        <w:t xml:space="preserve"> and content</w:t>
      </w:r>
      <w:r w:rsidR="00AF300B" w:rsidRPr="0054479A">
        <w:rPr>
          <w:rFonts w:ascii="Calibri" w:hAnsi="Calibri" w:cs="Calibri"/>
          <w:b/>
          <w:bCs/>
        </w:rPr>
        <w:t xml:space="preserve"> (work required) </w:t>
      </w:r>
    </w:p>
    <w:p w14:paraId="53114ADB" w14:textId="0AAFFD6C" w:rsidR="00694095" w:rsidRPr="00C53A11" w:rsidRDefault="00694095" w:rsidP="00BF276F">
      <w:pPr>
        <w:ind w:left="1276" w:hanging="1134"/>
        <w:rPr>
          <w:rFonts w:ascii="Calibri" w:hAnsi="Calibri" w:cs="Calibri"/>
        </w:rPr>
      </w:pPr>
      <w:r w:rsidRPr="00C53A11">
        <w:rPr>
          <w:rFonts w:ascii="Calibri" w:hAnsi="Calibri" w:cs="Calibri"/>
        </w:rPr>
        <w:t xml:space="preserve">2.1 </w:t>
      </w:r>
      <w:r w:rsidR="00C53A11">
        <w:rPr>
          <w:rFonts w:ascii="Calibri" w:hAnsi="Calibri" w:cs="Calibri"/>
        </w:rPr>
        <w:tab/>
      </w:r>
      <w:r w:rsidRPr="00C53A11">
        <w:rPr>
          <w:rFonts w:ascii="Calibri" w:hAnsi="Calibri" w:cs="Calibri"/>
        </w:rPr>
        <w:t>Preliminary environmental factors</w:t>
      </w:r>
    </w:p>
    <w:p w14:paraId="371D372F" w14:textId="201BEAE3" w:rsidR="00694095" w:rsidRDefault="00682153" w:rsidP="00BF276F">
      <w:pPr>
        <w:ind w:left="1276" w:hanging="1134"/>
        <w:rPr>
          <w:rFonts w:ascii="Calibri" w:hAnsi="Calibri" w:cs="Calibri"/>
        </w:rPr>
      </w:pPr>
      <w:r w:rsidRPr="00C53A11">
        <w:rPr>
          <w:rFonts w:ascii="Calibri" w:hAnsi="Calibri" w:cs="Calibri"/>
        </w:rPr>
        <w:t xml:space="preserve">2.2 </w:t>
      </w:r>
      <w:r w:rsidR="00C53A11">
        <w:rPr>
          <w:rFonts w:ascii="Calibri" w:hAnsi="Calibri" w:cs="Calibri"/>
        </w:rPr>
        <w:tab/>
      </w:r>
      <w:r w:rsidR="00694095" w:rsidRPr="00C53A11">
        <w:rPr>
          <w:rFonts w:ascii="Calibri" w:hAnsi="Calibri" w:cs="Calibri"/>
        </w:rPr>
        <w:t xml:space="preserve">Specific </w:t>
      </w:r>
      <w:r w:rsidR="00665DE8">
        <w:rPr>
          <w:rFonts w:ascii="Calibri" w:hAnsi="Calibri" w:cs="Calibri"/>
        </w:rPr>
        <w:t xml:space="preserve">and/or </w:t>
      </w:r>
      <w:r w:rsidR="00694095" w:rsidRPr="00C53A11">
        <w:rPr>
          <w:rFonts w:ascii="Calibri" w:hAnsi="Calibri" w:cs="Calibri"/>
        </w:rPr>
        <w:t xml:space="preserve">additional work required for assessment of </w:t>
      </w:r>
      <w:r w:rsidR="00F37061">
        <w:rPr>
          <w:rFonts w:ascii="Calibri" w:hAnsi="Calibri" w:cs="Calibri"/>
        </w:rPr>
        <w:t>key environmental factors</w:t>
      </w:r>
    </w:p>
    <w:p w14:paraId="519053BD" w14:textId="678AC388" w:rsidR="00F37061" w:rsidRDefault="00F37061" w:rsidP="00BF276F">
      <w:pPr>
        <w:ind w:left="1276" w:hanging="1134"/>
        <w:rPr>
          <w:rFonts w:ascii="Calibri" w:hAnsi="Calibri" w:cs="Calibri"/>
        </w:rPr>
      </w:pPr>
      <w:r>
        <w:rPr>
          <w:rFonts w:ascii="Calibri" w:hAnsi="Calibri" w:cs="Calibri"/>
        </w:rPr>
        <w:t>2.3</w:t>
      </w:r>
      <w:r>
        <w:rPr>
          <w:rFonts w:ascii="Calibri" w:hAnsi="Calibri" w:cs="Calibri"/>
        </w:rPr>
        <w:tab/>
        <w:t>Cumulative impact assessment – scoping of activities, boundaries and environmental values for relevant e</w:t>
      </w:r>
      <w:r w:rsidR="00A5608D">
        <w:rPr>
          <w:rFonts w:ascii="Calibri" w:hAnsi="Calibri" w:cs="Calibri"/>
        </w:rPr>
        <w:t>nvironmental factors</w:t>
      </w:r>
    </w:p>
    <w:p w14:paraId="76DDB350" w14:textId="2D2D34F1" w:rsidR="00A5608D" w:rsidRPr="00C53A11" w:rsidRDefault="00A5608D" w:rsidP="006D0B04">
      <w:pPr>
        <w:ind w:left="1276" w:hanging="1134"/>
        <w:rPr>
          <w:rFonts w:ascii="Calibri" w:hAnsi="Calibri" w:cs="Calibri"/>
        </w:rPr>
      </w:pPr>
      <w:r w:rsidRPr="002843E3">
        <w:rPr>
          <w:rFonts w:ascii="Calibri" w:hAnsi="Calibri" w:cs="Calibri"/>
        </w:rPr>
        <w:t>2.4</w:t>
      </w:r>
      <w:r w:rsidRPr="002843E3">
        <w:rPr>
          <w:rFonts w:ascii="Calibri" w:hAnsi="Calibri" w:cs="Calibri"/>
        </w:rPr>
        <w:tab/>
      </w:r>
      <w:r w:rsidR="008974D6">
        <w:rPr>
          <w:rFonts w:ascii="Calibri" w:hAnsi="Calibri" w:cs="Calibri"/>
        </w:rPr>
        <w:t>Matters of National Environmental Significance</w:t>
      </w:r>
    </w:p>
    <w:p w14:paraId="30B0648B" w14:textId="77777777" w:rsidR="00D24E3A" w:rsidRPr="00AD6817" w:rsidRDefault="00D24E3A" w:rsidP="006E0DC1">
      <w:pPr>
        <w:spacing w:beforeLines="60" w:before="144" w:afterLines="60" w:after="144"/>
        <w:rPr>
          <w:rFonts w:ascii="Calibri" w:hAnsi="Calibri" w:cs="Calibri"/>
          <w:b/>
          <w:bCs/>
          <w:sz w:val="24"/>
          <w:szCs w:val="24"/>
        </w:rPr>
      </w:pPr>
      <w:r w:rsidRPr="00AD6817">
        <w:rPr>
          <w:rFonts w:ascii="Calibri" w:hAnsi="Calibri" w:cs="Calibri"/>
          <w:b/>
          <w:bCs/>
          <w:sz w:val="24"/>
          <w:szCs w:val="24"/>
        </w:rPr>
        <w:t>Tables</w:t>
      </w:r>
    </w:p>
    <w:p w14:paraId="44E8C5CD" w14:textId="6C95F86D" w:rsidR="00B0240C" w:rsidRPr="00C53A11" w:rsidRDefault="00B0240C" w:rsidP="006D0B04">
      <w:pPr>
        <w:ind w:left="1276" w:hanging="1134"/>
        <w:rPr>
          <w:rFonts w:ascii="Calibri" w:hAnsi="Calibri" w:cs="Calibri"/>
        </w:rPr>
      </w:pPr>
      <w:r w:rsidRPr="00C53A11">
        <w:rPr>
          <w:rFonts w:ascii="Calibri" w:hAnsi="Calibri" w:cs="Calibri"/>
        </w:rPr>
        <w:t>Table 1</w:t>
      </w:r>
      <w:r w:rsidR="00C53A11">
        <w:rPr>
          <w:rFonts w:ascii="Calibri" w:hAnsi="Calibri" w:cs="Calibri"/>
        </w:rPr>
        <w:tab/>
      </w:r>
      <w:bookmarkStart w:id="0" w:name="_Hlk86181032"/>
      <w:r w:rsidRPr="00C53A11">
        <w:rPr>
          <w:rFonts w:ascii="Calibri" w:hAnsi="Calibri" w:cs="Calibri"/>
        </w:rPr>
        <w:t xml:space="preserve">General proposal and proponent information </w:t>
      </w:r>
      <w:bookmarkEnd w:id="0"/>
    </w:p>
    <w:p w14:paraId="7A0DF345" w14:textId="399036E0" w:rsidR="00D24E3A" w:rsidRPr="00E578C2" w:rsidRDefault="00D24E3A" w:rsidP="006D0B04">
      <w:pPr>
        <w:spacing w:before="120" w:after="120"/>
        <w:ind w:left="1276" w:hanging="1134"/>
        <w:rPr>
          <w:rFonts w:ascii="Calibri" w:eastAsia="Arial" w:hAnsi="Calibri" w:cs="Calibri"/>
          <w:b/>
        </w:rPr>
      </w:pPr>
      <w:r w:rsidRPr="00C53A11">
        <w:rPr>
          <w:rFonts w:ascii="Calibri" w:hAnsi="Calibri" w:cs="Calibri"/>
        </w:rPr>
        <w:t xml:space="preserve">Table </w:t>
      </w:r>
      <w:r w:rsidR="00B0240C" w:rsidRPr="00C53A11">
        <w:rPr>
          <w:rFonts w:ascii="Calibri" w:hAnsi="Calibri" w:cs="Calibri"/>
        </w:rPr>
        <w:t>2</w:t>
      </w:r>
      <w:r w:rsidR="00C53A11">
        <w:rPr>
          <w:rFonts w:ascii="Calibri" w:hAnsi="Calibri" w:cs="Calibri"/>
        </w:rPr>
        <w:tab/>
      </w:r>
      <w:r w:rsidR="00E578C2">
        <w:rPr>
          <w:rFonts w:ascii="Calibri" w:hAnsi="Calibri" w:cs="Calibri"/>
        </w:rPr>
        <w:t>I</w:t>
      </w:r>
      <w:r w:rsidR="00E578C2" w:rsidRPr="00AD6817">
        <w:rPr>
          <w:rFonts w:ascii="Calibri" w:eastAsia="Arial" w:hAnsi="Calibri" w:cs="Calibri"/>
          <w:bCs/>
        </w:rPr>
        <w:t>ndicative outline of the timing of the environmental review (indicative timeline)</w:t>
      </w:r>
    </w:p>
    <w:p w14:paraId="043AA8EA" w14:textId="7F1A9342" w:rsidR="00D24E3A" w:rsidRDefault="00D24E3A" w:rsidP="006D0B04">
      <w:pPr>
        <w:ind w:left="1276" w:hanging="1134"/>
        <w:rPr>
          <w:rFonts w:ascii="Calibri" w:hAnsi="Calibri" w:cs="Calibri"/>
        </w:rPr>
      </w:pPr>
      <w:r w:rsidRPr="00C53A11">
        <w:rPr>
          <w:rFonts w:ascii="Calibri" w:hAnsi="Calibri" w:cs="Calibri"/>
        </w:rPr>
        <w:t xml:space="preserve">Table </w:t>
      </w:r>
      <w:r w:rsidR="00B0240C" w:rsidRPr="00C53A11">
        <w:rPr>
          <w:rFonts w:ascii="Calibri" w:hAnsi="Calibri" w:cs="Calibri"/>
        </w:rPr>
        <w:t>3</w:t>
      </w:r>
      <w:r w:rsidRPr="00C53A11">
        <w:rPr>
          <w:rFonts w:ascii="Calibri" w:hAnsi="Calibri" w:cs="Calibri"/>
        </w:rPr>
        <w:tab/>
      </w:r>
      <w:r w:rsidR="006505E0" w:rsidRPr="00C53A11">
        <w:rPr>
          <w:rFonts w:ascii="Calibri" w:hAnsi="Calibri" w:cs="Calibri"/>
        </w:rPr>
        <w:t>Proposal specific</w:t>
      </w:r>
      <w:r w:rsidR="00870F58" w:rsidRPr="00C53A11">
        <w:rPr>
          <w:rFonts w:ascii="Calibri" w:hAnsi="Calibri" w:cs="Calibri"/>
        </w:rPr>
        <w:t xml:space="preserve"> </w:t>
      </w:r>
      <w:r w:rsidR="00E578C2">
        <w:rPr>
          <w:rFonts w:ascii="Calibri" w:hAnsi="Calibri" w:cs="Calibri"/>
        </w:rPr>
        <w:t xml:space="preserve">and/or </w:t>
      </w:r>
      <w:r w:rsidR="00870F58" w:rsidRPr="00C53A11">
        <w:rPr>
          <w:rFonts w:ascii="Calibri" w:hAnsi="Calibri" w:cs="Calibri"/>
        </w:rPr>
        <w:t>additional</w:t>
      </w:r>
      <w:r w:rsidR="006505E0" w:rsidRPr="00C53A11">
        <w:rPr>
          <w:rFonts w:ascii="Calibri" w:hAnsi="Calibri" w:cs="Calibri"/>
        </w:rPr>
        <w:t xml:space="preserve"> </w:t>
      </w:r>
      <w:r w:rsidR="00870F58" w:rsidRPr="00C53A11">
        <w:rPr>
          <w:rFonts w:ascii="Calibri" w:hAnsi="Calibri" w:cs="Calibri"/>
        </w:rPr>
        <w:t>r</w:t>
      </w:r>
      <w:r w:rsidRPr="00C53A11">
        <w:rPr>
          <w:rFonts w:ascii="Calibri" w:hAnsi="Calibri" w:cs="Calibri"/>
        </w:rPr>
        <w:t>equired work</w:t>
      </w:r>
    </w:p>
    <w:p w14:paraId="1D9804D3" w14:textId="34AA7083" w:rsidR="002024D4" w:rsidRPr="00C53A11" w:rsidRDefault="002024D4" w:rsidP="006D0B04">
      <w:pPr>
        <w:ind w:left="1276" w:hanging="1134"/>
        <w:rPr>
          <w:rFonts w:ascii="Calibri" w:hAnsi="Calibri" w:cs="Calibri"/>
        </w:rPr>
      </w:pPr>
      <w:r>
        <w:rPr>
          <w:rFonts w:ascii="Calibri" w:hAnsi="Calibri" w:cs="Calibri"/>
        </w:rPr>
        <w:t>Table 4</w:t>
      </w:r>
      <w:r>
        <w:rPr>
          <w:rFonts w:ascii="Calibri" w:hAnsi="Calibri" w:cs="Calibri"/>
        </w:rPr>
        <w:tab/>
        <w:t>Cumulative impact assessment</w:t>
      </w:r>
      <w:r w:rsidR="001B5E64">
        <w:rPr>
          <w:rFonts w:ascii="Calibri" w:hAnsi="Calibri" w:cs="Calibri"/>
        </w:rPr>
        <w:t xml:space="preserve"> requirements</w:t>
      </w:r>
    </w:p>
    <w:p w14:paraId="44144629" w14:textId="77777777" w:rsidR="00BF276F" w:rsidRDefault="0090431E" w:rsidP="006D0B04">
      <w:pPr>
        <w:ind w:left="1276" w:hanging="1276"/>
        <w:rPr>
          <w:rFonts w:ascii="Calibri" w:hAnsi="Calibri" w:cs="Calibri"/>
          <w:b/>
          <w:bCs/>
          <w:sz w:val="24"/>
          <w:szCs w:val="24"/>
        </w:rPr>
      </w:pPr>
      <w:r w:rsidRPr="00192017">
        <w:rPr>
          <w:rFonts w:ascii="Calibri" w:hAnsi="Calibri" w:cs="Calibri"/>
          <w:b/>
          <w:bCs/>
          <w:sz w:val="24"/>
          <w:szCs w:val="24"/>
        </w:rPr>
        <w:t>Appendi</w:t>
      </w:r>
      <w:r w:rsidR="00BF276F">
        <w:rPr>
          <w:rFonts w:ascii="Calibri" w:hAnsi="Calibri" w:cs="Calibri"/>
          <w:b/>
          <w:bCs/>
          <w:sz w:val="24"/>
          <w:szCs w:val="24"/>
        </w:rPr>
        <w:t>ces</w:t>
      </w:r>
    </w:p>
    <w:p w14:paraId="6C5F3344" w14:textId="24839A72" w:rsidR="00A21177" w:rsidRDefault="00BF276F" w:rsidP="00620217">
      <w:pPr>
        <w:ind w:left="1276" w:hanging="1134"/>
        <w:rPr>
          <w:rFonts w:ascii="Calibri" w:hAnsi="Calibri" w:cs="Calibri"/>
        </w:rPr>
      </w:pPr>
      <w:r>
        <w:rPr>
          <w:rFonts w:ascii="Calibri" w:hAnsi="Calibri" w:cs="Calibri"/>
        </w:rPr>
        <w:t>Appendix 1</w:t>
      </w:r>
      <w:r w:rsidR="00A21177">
        <w:rPr>
          <w:rFonts w:ascii="Calibri" w:hAnsi="Calibri" w:cs="Calibri"/>
        </w:rPr>
        <w:t xml:space="preserve"> </w:t>
      </w:r>
      <w:r w:rsidR="00A21177">
        <w:rPr>
          <w:rFonts w:ascii="Calibri" w:hAnsi="Calibri" w:cs="Calibri"/>
        </w:rPr>
        <w:tab/>
        <w:t>Proposal location</w:t>
      </w:r>
      <w:r>
        <w:rPr>
          <w:rFonts w:ascii="Calibri" w:hAnsi="Calibri" w:cs="Calibri"/>
        </w:rPr>
        <w:t xml:space="preserve"> figure</w:t>
      </w:r>
    </w:p>
    <w:p w14:paraId="0C6587F5" w14:textId="35B63B2B" w:rsidR="00A21177" w:rsidRDefault="00BF276F" w:rsidP="006D0B04">
      <w:pPr>
        <w:ind w:left="1276" w:hanging="1134"/>
        <w:rPr>
          <w:rFonts w:ascii="Calibri" w:hAnsi="Calibri" w:cs="Calibri"/>
        </w:rPr>
      </w:pPr>
      <w:r>
        <w:rPr>
          <w:rFonts w:ascii="Calibri" w:hAnsi="Calibri" w:cs="Calibri"/>
        </w:rPr>
        <w:t>Appendix 2</w:t>
      </w:r>
      <w:r w:rsidR="00A21177">
        <w:rPr>
          <w:rFonts w:ascii="Calibri" w:hAnsi="Calibri" w:cs="Calibri"/>
        </w:rPr>
        <w:tab/>
        <w:t>Policy and Guidance</w:t>
      </w:r>
    </w:p>
    <w:p w14:paraId="3B70F5AD" w14:textId="77777777" w:rsidR="00EE293D" w:rsidRDefault="00EE293D">
      <w:pPr>
        <w:rPr>
          <w:rFonts w:ascii="Calibri" w:hAnsi="Calibri" w:cs="Calibri"/>
        </w:rPr>
      </w:pPr>
      <w:r>
        <w:rPr>
          <w:rFonts w:ascii="Calibri" w:hAnsi="Calibri" w:cs="Calibri"/>
        </w:rPr>
        <w:br w:type="page"/>
      </w:r>
    </w:p>
    <w:p w14:paraId="1826BBD2" w14:textId="2B2EB985" w:rsidR="00AB2CD1" w:rsidRPr="00AD6817" w:rsidRDefault="00352E77" w:rsidP="00A21177">
      <w:pPr>
        <w:rPr>
          <w:rFonts w:ascii="Calibri" w:hAnsi="Calibri" w:cs="Calibri"/>
          <w:b/>
          <w:sz w:val="28"/>
          <w:szCs w:val="28"/>
        </w:rPr>
      </w:pPr>
      <w:r w:rsidRPr="00AD6817">
        <w:rPr>
          <w:rFonts w:ascii="Calibri" w:hAnsi="Calibri" w:cs="Calibri"/>
          <w:b/>
          <w:sz w:val="28"/>
          <w:szCs w:val="28"/>
        </w:rPr>
        <w:lastRenderedPageBreak/>
        <w:t xml:space="preserve">Invitation to </w:t>
      </w:r>
      <w:r w:rsidR="008473FA" w:rsidRPr="00AD6817">
        <w:rPr>
          <w:rFonts w:ascii="Calibri" w:hAnsi="Calibri" w:cs="Calibri"/>
          <w:b/>
          <w:sz w:val="28"/>
          <w:szCs w:val="28"/>
        </w:rPr>
        <w:t>m</w:t>
      </w:r>
      <w:r w:rsidRPr="00AD6817">
        <w:rPr>
          <w:rFonts w:ascii="Calibri" w:hAnsi="Calibri" w:cs="Calibri"/>
          <w:b/>
          <w:sz w:val="28"/>
          <w:szCs w:val="28"/>
        </w:rPr>
        <w:t xml:space="preserve">ake a </w:t>
      </w:r>
      <w:r w:rsidR="008473FA" w:rsidRPr="00AD6817">
        <w:rPr>
          <w:rFonts w:ascii="Calibri" w:hAnsi="Calibri" w:cs="Calibri"/>
          <w:b/>
          <w:sz w:val="28"/>
          <w:szCs w:val="28"/>
        </w:rPr>
        <w:t>s</w:t>
      </w:r>
      <w:r w:rsidRPr="00AD6817">
        <w:rPr>
          <w:rFonts w:ascii="Calibri" w:hAnsi="Calibri" w:cs="Calibri"/>
          <w:b/>
          <w:sz w:val="28"/>
          <w:szCs w:val="28"/>
        </w:rPr>
        <w:t>ubmission</w:t>
      </w:r>
    </w:p>
    <w:p w14:paraId="0CDF0F84" w14:textId="29818E4F" w:rsidR="00F133DF" w:rsidRPr="00AD6817" w:rsidRDefault="005D5266" w:rsidP="00E41EBF">
      <w:pPr>
        <w:spacing w:before="120" w:after="0" w:line="240" w:lineRule="auto"/>
        <w:rPr>
          <w:rFonts w:ascii="Calibri" w:hAnsi="Calibri" w:cs="Calibri"/>
        </w:rPr>
      </w:pPr>
      <w:r w:rsidRPr="00AD6817">
        <w:rPr>
          <w:rFonts w:ascii="Calibri" w:hAnsi="Calibri" w:cs="Calibri"/>
          <w:highlight w:val="lightGray"/>
        </w:rPr>
        <w:t>[</w:t>
      </w:r>
      <w:r w:rsidR="00AB2CD1" w:rsidRPr="00AD6817">
        <w:rPr>
          <w:rFonts w:ascii="Calibri" w:hAnsi="Calibri" w:cs="Calibri"/>
          <w:highlight w:val="lightGray"/>
        </w:rPr>
        <w:t>The following text is to be inserted</w:t>
      </w:r>
      <w:r w:rsidR="00C031D9" w:rsidRPr="00AD6817">
        <w:rPr>
          <w:rFonts w:ascii="Calibri" w:hAnsi="Calibri" w:cs="Calibri"/>
          <w:highlight w:val="lightGray"/>
        </w:rPr>
        <w:t xml:space="preserve"> at the beginning of</w:t>
      </w:r>
      <w:r w:rsidR="00AB2CD1" w:rsidRPr="00AD6817">
        <w:rPr>
          <w:rFonts w:ascii="Calibri" w:hAnsi="Calibri" w:cs="Calibri"/>
          <w:highlight w:val="lightGray"/>
        </w:rPr>
        <w:t xml:space="preserve"> a proponent’s ESD</w:t>
      </w:r>
      <w:r w:rsidR="00914615" w:rsidRPr="00AD6817">
        <w:rPr>
          <w:rFonts w:ascii="Calibri" w:hAnsi="Calibri" w:cs="Calibri"/>
          <w:highlight w:val="lightGray"/>
        </w:rPr>
        <w:t xml:space="preserve"> (if public review of ESD is required</w:t>
      </w:r>
      <w:r w:rsidR="006A1E93" w:rsidRPr="00AD6817">
        <w:rPr>
          <w:rFonts w:ascii="Calibri" w:hAnsi="Calibri" w:cs="Calibri"/>
          <w:highlight w:val="lightGray"/>
        </w:rPr>
        <w:t>)</w:t>
      </w:r>
      <w:r w:rsidRPr="00AD6817">
        <w:rPr>
          <w:rFonts w:ascii="Calibri" w:hAnsi="Calibri" w:cs="Calibri"/>
          <w:highlight w:val="lightGray"/>
        </w:rPr>
        <w:t>]</w:t>
      </w:r>
      <w:r w:rsidR="00AB2CD1" w:rsidRPr="00AD6817">
        <w:rPr>
          <w:rFonts w:ascii="Calibri" w:hAnsi="Calibri" w:cs="Calibri"/>
          <w:highlight w:val="lightGray"/>
        </w:rPr>
        <w:t>.</w:t>
      </w:r>
    </w:p>
    <w:p w14:paraId="6462FD90" w14:textId="77777777"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The Environmental Protection Authority (EPA) invites public submissions on the draft Environmental Scoping Document (ESD) for this proposal.</w:t>
      </w:r>
    </w:p>
    <w:p w14:paraId="44A66982" w14:textId="29096E18"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color w:val="FF0000"/>
          <w:sz w:val="22"/>
          <w:szCs w:val="22"/>
        </w:rPr>
        <w:t xml:space="preserve">Proponent Name </w:t>
      </w:r>
      <w:r w:rsidRPr="00AD6817">
        <w:rPr>
          <w:rFonts w:ascii="Calibri" w:hAnsi="Calibri" w:cs="Calibri"/>
          <w:sz w:val="22"/>
          <w:szCs w:val="22"/>
        </w:rPr>
        <w:t xml:space="preserve">proposes </w:t>
      </w:r>
      <w:r w:rsidRPr="00AD6817">
        <w:rPr>
          <w:rFonts w:ascii="Calibri" w:hAnsi="Calibri" w:cs="Calibri"/>
          <w:color w:val="FF0000"/>
          <w:sz w:val="22"/>
          <w:szCs w:val="22"/>
        </w:rPr>
        <w:t>brief description of proposal</w:t>
      </w:r>
      <w:r w:rsidRPr="00AD6817">
        <w:rPr>
          <w:rFonts w:ascii="Calibri" w:hAnsi="Calibri" w:cs="Calibri"/>
          <w:sz w:val="22"/>
          <w:szCs w:val="22"/>
        </w:rPr>
        <w:t xml:space="preserve">. The draft ESD has been prepared in accordance with the </w:t>
      </w:r>
      <w:r w:rsidRPr="00974D8F">
        <w:rPr>
          <w:rFonts w:ascii="Calibri" w:hAnsi="Calibri" w:cs="Calibri"/>
          <w:sz w:val="22"/>
          <w:szCs w:val="22"/>
        </w:rPr>
        <w:t xml:space="preserve">EPA’s </w:t>
      </w:r>
      <w:hyperlink r:id="rId14" w:history="1">
        <w:r w:rsidR="00F716E1" w:rsidRPr="00974D8F">
          <w:rPr>
            <w:rStyle w:val="Hyperlink"/>
            <w:rFonts w:ascii="Calibri" w:hAnsi="Calibri" w:cs="Calibri"/>
            <w:i/>
            <w:iCs/>
            <w:w w:val="105"/>
            <w:sz w:val="22"/>
            <w:szCs w:val="22"/>
          </w:rPr>
          <w:t>Environmental Impact Assessment Practice Guide Assessment of Proposals in Western Australia under Part IV of the Environmental Protection Act 1986</w:t>
        </w:r>
      </w:hyperlink>
      <w:r w:rsidRPr="00974D8F">
        <w:rPr>
          <w:rFonts w:ascii="Calibri" w:hAnsi="Calibri" w:cs="Calibri"/>
          <w:sz w:val="22"/>
          <w:szCs w:val="22"/>
        </w:rPr>
        <w:t>. The draft ESD outlines the work required and key areas of focus</w:t>
      </w:r>
      <w:r w:rsidRPr="00AD6817">
        <w:rPr>
          <w:rFonts w:ascii="Calibri" w:hAnsi="Calibri" w:cs="Calibri"/>
          <w:sz w:val="22"/>
          <w:szCs w:val="22"/>
        </w:rPr>
        <w:t xml:space="preserve"> for the environmental review. The proponent will undertake this work and the information will be used to prepare an Environmental Review Document.</w:t>
      </w:r>
    </w:p>
    <w:p w14:paraId="3F2A8528" w14:textId="77777777" w:rsidR="00F133DF" w:rsidRPr="00AD6817" w:rsidRDefault="00F133DF" w:rsidP="00E41EBF">
      <w:pPr>
        <w:spacing w:before="120" w:after="0" w:line="240" w:lineRule="auto"/>
        <w:rPr>
          <w:rFonts w:ascii="Calibri" w:hAnsi="Calibri" w:cs="Calibri"/>
        </w:rPr>
      </w:pPr>
      <w:r w:rsidRPr="00AD6817">
        <w:rPr>
          <w:rFonts w:ascii="Calibri" w:hAnsi="Calibri" w:cs="Calibri"/>
        </w:rPr>
        <w:t xml:space="preserve">The draft ESD is available for a public review period of </w:t>
      </w:r>
      <w:r w:rsidRPr="00AD6817">
        <w:rPr>
          <w:rFonts w:ascii="Calibri" w:hAnsi="Calibri" w:cs="Calibri"/>
          <w:b/>
          <w:color w:val="FF0000"/>
        </w:rPr>
        <w:t xml:space="preserve">X </w:t>
      </w:r>
      <w:r w:rsidRPr="00AD6817">
        <w:rPr>
          <w:rFonts w:ascii="Calibri" w:hAnsi="Calibri" w:cs="Calibri"/>
        </w:rPr>
        <w:t xml:space="preserve">weeks from </w:t>
      </w:r>
      <w:r w:rsidRPr="00AD6817">
        <w:rPr>
          <w:rFonts w:ascii="Calibri" w:hAnsi="Calibri" w:cs="Calibri"/>
          <w:b/>
          <w:color w:val="FF0000"/>
        </w:rPr>
        <w:t>DATE</w:t>
      </w:r>
      <w:r w:rsidRPr="00AD6817">
        <w:rPr>
          <w:rFonts w:ascii="Calibri" w:hAnsi="Calibri" w:cs="Calibri"/>
        </w:rPr>
        <w:t xml:space="preserve">, closing on </w:t>
      </w:r>
      <w:r w:rsidRPr="00AD6817">
        <w:rPr>
          <w:rFonts w:ascii="Calibri" w:hAnsi="Calibri" w:cs="Calibri"/>
          <w:b/>
          <w:color w:val="FF0000"/>
        </w:rPr>
        <w:t>DATE</w:t>
      </w:r>
      <w:r w:rsidRPr="00AD6817">
        <w:rPr>
          <w:rFonts w:ascii="Calibri" w:hAnsi="Calibri" w:cs="Calibri"/>
        </w:rPr>
        <w:t xml:space="preserve">. </w:t>
      </w:r>
    </w:p>
    <w:p w14:paraId="5D431CB5" w14:textId="77777777" w:rsidR="00F133DF" w:rsidRPr="00AD6817" w:rsidRDefault="00F133DF" w:rsidP="00E41EBF">
      <w:pPr>
        <w:spacing w:before="240" w:after="0" w:line="240" w:lineRule="auto"/>
        <w:rPr>
          <w:rFonts w:ascii="Calibri" w:hAnsi="Calibri" w:cs="Calibri"/>
          <w:b/>
          <w:bCs/>
          <w:sz w:val="20"/>
        </w:rPr>
      </w:pPr>
      <w:r w:rsidRPr="00AD6817">
        <w:rPr>
          <w:rFonts w:ascii="Calibri" w:hAnsi="Calibri" w:cs="Calibri"/>
          <w:b/>
          <w:bCs/>
          <w:sz w:val="20"/>
        </w:rPr>
        <w:t>Why write a submission?</w:t>
      </w:r>
    </w:p>
    <w:p w14:paraId="72B12909" w14:textId="77777777"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The EPA seeks information that will inform the EPA’s consideration of the likely effect of the</w:t>
      </w:r>
      <w:r w:rsidRPr="00AD6817">
        <w:rPr>
          <w:rFonts w:ascii="Calibri" w:hAnsi="Calibri" w:cs="Calibri"/>
          <w:sz w:val="24"/>
          <w:szCs w:val="24"/>
        </w:rPr>
        <w:t xml:space="preserve"> </w:t>
      </w:r>
      <w:r w:rsidRPr="00AD6817">
        <w:rPr>
          <w:rFonts w:ascii="Calibri" w:hAnsi="Calibri" w:cs="Calibri"/>
          <w:sz w:val="22"/>
          <w:szCs w:val="22"/>
        </w:rPr>
        <w:t>proposal, if implemented, on the environment.</w:t>
      </w:r>
    </w:p>
    <w:p w14:paraId="00BB5031" w14:textId="77777777"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The EPA will use the information in the submissions to identify any additional preliminary key environmental factors/issues and the type and extent of any additional work for the environmental review that should be included in the ESD.</w:t>
      </w:r>
    </w:p>
    <w:p w14:paraId="2D0020E6" w14:textId="77777777"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 xml:space="preserve">Submissions will be treated as public documents unless provided and received in confidence, subject to the requirements of the </w:t>
      </w:r>
      <w:r w:rsidRPr="00AD6817">
        <w:rPr>
          <w:rFonts w:ascii="Calibri" w:hAnsi="Calibri" w:cs="Calibri"/>
          <w:i/>
          <w:sz w:val="22"/>
          <w:szCs w:val="22"/>
        </w:rPr>
        <w:t>Freedom of Information Act 1992</w:t>
      </w:r>
      <w:r w:rsidRPr="00AD6817">
        <w:rPr>
          <w:rFonts w:ascii="Calibri" w:hAnsi="Calibri" w:cs="Calibri"/>
          <w:sz w:val="22"/>
          <w:szCs w:val="22"/>
        </w:rPr>
        <w:t>.</w:t>
      </w:r>
    </w:p>
    <w:p w14:paraId="78FADAC3" w14:textId="77777777" w:rsidR="00F133DF" w:rsidRPr="00AD6817" w:rsidRDefault="00F133DF" w:rsidP="00E41EBF">
      <w:pPr>
        <w:spacing w:before="240" w:after="0" w:line="240" w:lineRule="auto"/>
        <w:rPr>
          <w:rFonts w:ascii="Calibri" w:hAnsi="Calibri" w:cs="Calibri"/>
          <w:b/>
          <w:bCs/>
          <w:sz w:val="20"/>
        </w:rPr>
      </w:pPr>
      <w:r w:rsidRPr="00AD6817">
        <w:rPr>
          <w:rFonts w:ascii="Calibri" w:hAnsi="Calibri" w:cs="Calibri"/>
          <w:b/>
          <w:bCs/>
          <w:sz w:val="20"/>
        </w:rPr>
        <w:t>Why not join a group?</w:t>
      </w:r>
    </w:p>
    <w:p w14:paraId="4AA773EC" w14:textId="77777777"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It may be worthwhile joining a group or other groups interested in making a submission on similar issues. Joint submissions may help to reduce the workload for an individual or group. If you form a small group (up to 10 people) please indicate all the names of the participants. If your group is larger, please indicate how many people your submission represents.</w:t>
      </w:r>
    </w:p>
    <w:p w14:paraId="1516F762" w14:textId="77777777" w:rsidR="00F133DF" w:rsidRPr="00AD6817" w:rsidRDefault="00F133DF" w:rsidP="00E41EBF">
      <w:pPr>
        <w:spacing w:before="240" w:after="0" w:line="240" w:lineRule="auto"/>
        <w:rPr>
          <w:rFonts w:ascii="Calibri" w:hAnsi="Calibri" w:cs="Calibri"/>
          <w:b/>
          <w:bCs/>
          <w:sz w:val="20"/>
        </w:rPr>
      </w:pPr>
      <w:r w:rsidRPr="00AD6817">
        <w:rPr>
          <w:rFonts w:ascii="Calibri" w:hAnsi="Calibri" w:cs="Calibri"/>
          <w:b/>
          <w:bCs/>
          <w:sz w:val="20"/>
        </w:rPr>
        <w:t>Developing a submission</w:t>
      </w:r>
    </w:p>
    <w:p w14:paraId="2D1D2B7E" w14:textId="3D9AA83D"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 xml:space="preserve">The draft ESD specifies the </w:t>
      </w:r>
      <w:r w:rsidR="000A095D">
        <w:rPr>
          <w:rFonts w:ascii="Calibri" w:hAnsi="Calibri" w:cs="Calibri"/>
          <w:sz w:val="22"/>
          <w:szCs w:val="22"/>
        </w:rPr>
        <w:t>key</w:t>
      </w:r>
      <w:r w:rsidRPr="00AD6817">
        <w:rPr>
          <w:rFonts w:ascii="Calibri" w:hAnsi="Calibri" w:cs="Calibri"/>
          <w:sz w:val="22"/>
          <w:szCs w:val="22"/>
        </w:rPr>
        <w:t xml:space="preserve"> content</w:t>
      </w:r>
      <w:r w:rsidR="00B43F4B">
        <w:rPr>
          <w:rFonts w:ascii="Calibri" w:hAnsi="Calibri" w:cs="Calibri"/>
          <w:sz w:val="22"/>
          <w:szCs w:val="22"/>
        </w:rPr>
        <w:t xml:space="preserve"> and</w:t>
      </w:r>
      <w:r w:rsidRPr="00AD6817">
        <w:rPr>
          <w:rFonts w:ascii="Calibri" w:hAnsi="Calibri" w:cs="Calibri"/>
          <w:sz w:val="22"/>
          <w:szCs w:val="22"/>
        </w:rPr>
        <w:t xml:space="preserve"> </w:t>
      </w:r>
      <w:r w:rsidR="008E336A" w:rsidRPr="00AD6817">
        <w:rPr>
          <w:rFonts w:ascii="Calibri" w:hAnsi="Calibri" w:cs="Calibri"/>
          <w:sz w:val="22"/>
          <w:szCs w:val="22"/>
        </w:rPr>
        <w:t xml:space="preserve">indicative </w:t>
      </w:r>
      <w:r w:rsidRPr="00AD6817">
        <w:rPr>
          <w:rFonts w:ascii="Calibri" w:hAnsi="Calibri" w:cs="Calibri"/>
          <w:sz w:val="22"/>
          <w:szCs w:val="22"/>
        </w:rPr>
        <w:t xml:space="preserve">timing </w:t>
      </w:r>
      <w:r w:rsidR="00521C73" w:rsidRPr="00AD6817">
        <w:rPr>
          <w:rFonts w:ascii="Calibri" w:hAnsi="Calibri" w:cs="Calibri"/>
          <w:sz w:val="22"/>
          <w:szCs w:val="22"/>
        </w:rPr>
        <w:t>of the proponent</w:t>
      </w:r>
      <w:r w:rsidR="00E41EBF" w:rsidRPr="00AD6817">
        <w:rPr>
          <w:rFonts w:ascii="Calibri" w:hAnsi="Calibri" w:cs="Calibri"/>
          <w:sz w:val="22"/>
          <w:szCs w:val="22"/>
        </w:rPr>
        <w:t>’</w:t>
      </w:r>
      <w:r w:rsidR="004B7FDF" w:rsidRPr="00AD6817">
        <w:rPr>
          <w:rFonts w:ascii="Calibri" w:hAnsi="Calibri" w:cs="Calibri"/>
          <w:sz w:val="22"/>
          <w:szCs w:val="22"/>
        </w:rPr>
        <w:t>s</w:t>
      </w:r>
      <w:r w:rsidR="00E41EBF" w:rsidRPr="00AD6817">
        <w:rPr>
          <w:rFonts w:ascii="Calibri" w:hAnsi="Calibri" w:cs="Calibri"/>
          <w:sz w:val="22"/>
          <w:szCs w:val="22"/>
        </w:rPr>
        <w:t xml:space="preserve"> </w:t>
      </w:r>
      <w:r w:rsidRPr="00AD6817">
        <w:rPr>
          <w:rFonts w:ascii="Calibri" w:hAnsi="Calibri" w:cs="Calibri"/>
          <w:sz w:val="22"/>
          <w:szCs w:val="22"/>
        </w:rPr>
        <w:t>environmental review</w:t>
      </w:r>
      <w:r w:rsidR="00556FD9" w:rsidRPr="00AD6817">
        <w:rPr>
          <w:rFonts w:ascii="Calibri" w:hAnsi="Calibri" w:cs="Calibri"/>
          <w:sz w:val="22"/>
          <w:szCs w:val="22"/>
        </w:rPr>
        <w:t>.</w:t>
      </w:r>
      <w:r w:rsidR="00B4647A" w:rsidRPr="00AD6817">
        <w:rPr>
          <w:rFonts w:ascii="Calibri" w:hAnsi="Calibri" w:cs="Calibri"/>
          <w:sz w:val="22"/>
          <w:szCs w:val="22"/>
        </w:rPr>
        <w:t xml:space="preserve"> The ESD outlines the preliminary key environmental factors, any specific work required and key areas of</w:t>
      </w:r>
      <w:r w:rsidR="006C73A8" w:rsidRPr="00AD6817">
        <w:rPr>
          <w:rFonts w:ascii="Calibri" w:hAnsi="Calibri" w:cs="Calibri"/>
          <w:sz w:val="22"/>
          <w:szCs w:val="22"/>
        </w:rPr>
        <w:t xml:space="preserve"> </w:t>
      </w:r>
      <w:r w:rsidR="00B4647A" w:rsidRPr="00AD6817">
        <w:rPr>
          <w:rFonts w:ascii="Calibri" w:hAnsi="Calibri" w:cs="Calibri"/>
          <w:sz w:val="22"/>
          <w:szCs w:val="22"/>
        </w:rPr>
        <w:t>focus for the environmental review.</w:t>
      </w:r>
      <w:r w:rsidR="006C73A8" w:rsidRPr="00AD6817">
        <w:rPr>
          <w:rFonts w:ascii="Calibri" w:hAnsi="Calibri" w:cs="Calibri"/>
          <w:sz w:val="22"/>
          <w:szCs w:val="22"/>
        </w:rPr>
        <w:t xml:space="preserve"> </w:t>
      </w:r>
      <w:r w:rsidRPr="00AD6817">
        <w:rPr>
          <w:rFonts w:ascii="Calibri" w:hAnsi="Calibri" w:cs="Calibri"/>
          <w:sz w:val="22"/>
          <w:szCs w:val="22"/>
        </w:rPr>
        <w:t xml:space="preserve"> The likely environmental impacts and the proposed management measures will be addressed in the Environmental Review Document after the proponent undertakes the studies outlined in the ESD.</w:t>
      </w:r>
    </w:p>
    <w:p w14:paraId="16BB0C34" w14:textId="724FB158" w:rsidR="00B26F23"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You may agree or disagree with, or comment on, the general issues discussed in the draft ESD or on specific elements.</w:t>
      </w:r>
    </w:p>
    <w:p w14:paraId="5C01A18F" w14:textId="77777777" w:rsidR="00F133DF" w:rsidRPr="00AD6817" w:rsidRDefault="00F133DF" w:rsidP="00E41EBF">
      <w:pPr>
        <w:pStyle w:val="BodyText"/>
        <w:spacing w:before="120" w:line="240" w:lineRule="auto"/>
        <w:rPr>
          <w:rFonts w:ascii="Calibri" w:hAnsi="Calibri" w:cs="Calibri"/>
          <w:sz w:val="22"/>
          <w:szCs w:val="22"/>
        </w:rPr>
      </w:pPr>
      <w:r w:rsidRPr="00AD6817">
        <w:rPr>
          <w:rFonts w:ascii="Calibri" w:hAnsi="Calibri" w:cs="Calibri"/>
          <w:sz w:val="22"/>
          <w:szCs w:val="22"/>
        </w:rPr>
        <w:t>When making comments on the draft ESD:</w:t>
      </w:r>
    </w:p>
    <w:p w14:paraId="459FC29E" w14:textId="3C5D2FFF" w:rsidR="00F133DF" w:rsidRPr="00AD6817" w:rsidRDefault="00F133DF" w:rsidP="00E41EBF">
      <w:pPr>
        <w:pStyle w:val="ListParagraph"/>
        <w:spacing w:before="120"/>
        <w:rPr>
          <w:rFonts w:ascii="Calibri" w:hAnsi="Calibri" w:cs="Calibri"/>
        </w:rPr>
      </w:pPr>
      <w:r w:rsidRPr="00AD6817">
        <w:rPr>
          <w:rFonts w:ascii="Calibri" w:hAnsi="Calibri" w:cs="Calibri"/>
        </w:rPr>
        <w:t>Suggest other preliminary key (i.e.</w:t>
      </w:r>
      <w:r w:rsidR="00622CC8" w:rsidRPr="00AD6817">
        <w:rPr>
          <w:rFonts w:ascii="Calibri" w:hAnsi="Calibri" w:cs="Calibri"/>
        </w:rPr>
        <w:t>,</w:t>
      </w:r>
      <w:r w:rsidRPr="00AD6817">
        <w:rPr>
          <w:rFonts w:ascii="Calibri" w:hAnsi="Calibri" w:cs="Calibri"/>
        </w:rPr>
        <w:t xml:space="preserve"> most important) environmental factors and/or any additional work you consider would be appropriate.</w:t>
      </w:r>
    </w:p>
    <w:p w14:paraId="1CF9EECF" w14:textId="77777777" w:rsidR="00F133DF" w:rsidRPr="00AD6817" w:rsidRDefault="00F133DF" w:rsidP="00E41EBF">
      <w:pPr>
        <w:pStyle w:val="ListParagraph"/>
        <w:spacing w:before="120"/>
        <w:rPr>
          <w:rFonts w:ascii="Calibri" w:hAnsi="Calibri" w:cs="Calibri"/>
        </w:rPr>
      </w:pPr>
      <w:r w:rsidRPr="00AD6817">
        <w:rPr>
          <w:rFonts w:ascii="Calibri" w:hAnsi="Calibri" w:cs="Calibri"/>
        </w:rPr>
        <w:t>Clearly state your point of view and give reasons for your</w:t>
      </w:r>
      <w:r w:rsidRPr="00AD6817">
        <w:rPr>
          <w:rFonts w:ascii="Calibri" w:hAnsi="Calibri" w:cs="Calibri"/>
          <w:spacing w:val="-23"/>
        </w:rPr>
        <w:t xml:space="preserve"> </w:t>
      </w:r>
      <w:r w:rsidRPr="00AD6817">
        <w:rPr>
          <w:rFonts w:ascii="Calibri" w:hAnsi="Calibri" w:cs="Calibri"/>
        </w:rPr>
        <w:t>conclusions.</w:t>
      </w:r>
    </w:p>
    <w:p w14:paraId="3B4B32A6" w14:textId="77777777" w:rsidR="00F133DF" w:rsidRPr="00AD6817" w:rsidRDefault="00F133DF" w:rsidP="00E41EBF">
      <w:pPr>
        <w:pStyle w:val="ListParagraph"/>
        <w:spacing w:before="120"/>
        <w:rPr>
          <w:rFonts w:ascii="Calibri" w:hAnsi="Calibri" w:cs="Calibri"/>
        </w:rPr>
      </w:pPr>
      <w:r w:rsidRPr="00AD6817">
        <w:rPr>
          <w:rFonts w:ascii="Calibri" w:hAnsi="Calibri" w:cs="Calibri"/>
        </w:rPr>
        <w:t>Reference the source of your information, where applicable.</w:t>
      </w:r>
    </w:p>
    <w:p w14:paraId="4EE2CDAA" w14:textId="77777777" w:rsidR="00F133DF" w:rsidRPr="00AD6817" w:rsidRDefault="00F133DF" w:rsidP="00E41EBF">
      <w:pPr>
        <w:pStyle w:val="ListParagraph"/>
        <w:spacing w:before="120"/>
        <w:rPr>
          <w:rFonts w:ascii="Calibri" w:hAnsi="Calibri" w:cs="Calibri"/>
        </w:rPr>
      </w:pPr>
      <w:r w:rsidRPr="00AD6817">
        <w:rPr>
          <w:rFonts w:ascii="Calibri" w:hAnsi="Calibri" w:cs="Calibri"/>
        </w:rPr>
        <w:t>Suggest recommendations or alternatives.</w:t>
      </w:r>
    </w:p>
    <w:p w14:paraId="11BD02D2" w14:textId="77777777" w:rsidR="008A43E3" w:rsidRPr="00AD6817" w:rsidRDefault="008A43E3" w:rsidP="00771F27">
      <w:pPr>
        <w:spacing w:before="120" w:after="120"/>
        <w:rPr>
          <w:rFonts w:ascii="Calibri" w:hAnsi="Calibri" w:cs="Calibri"/>
          <w:b/>
          <w:bCs/>
          <w:sz w:val="20"/>
        </w:rPr>
      </w:pPr>
    </w:p>
    <w:p w14:paraId="6188EF62" w14:textId="77777777" w:rsidR="00E41EBF" w:rsidRPr="00AD6817" w:rsidRDefault="00E41EBF">
      <w:pPr>
        <w:rPr>
          <w:rFonts w:ascii="Calibri" w:hAnsi="Calibri" w:cs="Calibri"/>
          <w:b/>
          <w:bCs/>
          <w:sz w:val="20"/>
        </w:rPr>
      </w:pPr>
      <w:r w:rsidRPr="00AD6817">
        <w:rPr>
          <w:rFonts w:ascii="Calibri" w:hAnsi="Calibri" w:cs="Calibri"/>
          <w:b/>
          <w:bCs/>
          <w:sz w:val="20"/>
        </w:rPr>
        <w:br w:type="page"/>
      </w:r>
    </w:p>
    <w:p w14:paraId="6DF8D7E9" w14:textId="26DC03C2" w:rsidR="00F133DF" w:rsidRPr="00AD6817" w:rsidRDefault="00F133DF" w:rsidP="00026734">
      <w:pPr>
        <w:spacing w:before="120" w:after="0" w:line="240" w:lineRule="auto"/>
        <w:rPr>
          <w:rFonts w:ascii="Calibri" w:hAnsi="Calibri" w:cs="Calibri"/>
          <w:b/>
          <w:bCs/>
          <w:sz w:val="20"/>
        </w:rPr>
      </w:pPr>
      <w:r w:rsidRPr="00AD6817">
        <w:rPr>
          <w:rFonts w:ascii="Calibri" w:hAnsi="Calibri" w:cs="Calibri"/>
          <w:b/>
          <w:bCs/>
          <w:sz w:val="20"/>
        </w:rPr>
        <w:lastRenderedPageBreak/>
        <w:t>What to include in your submission?</w:t>
      </w:r>
    </w:p>
    <w:p w14:paraId="7E7FE7B9" w14:textId="77777777" w:rsidR="00F133DF" w:rsidRPr="00AD6817" w:rsidRDefault="00F133DF" w:rsidP="00026734">
      <w:pPr>
        <w:pStyle w:val="BodyText"/>
        <w:spacing w:before="120" w:line="240" w:lineRule="auto"/>
        <w:rPr>
          <w:rFonts w:ascii="Calibri" w:hAnsi="Calibri" w:cs="Calibri"/>
          <w:sz w:val="22"/>
          <w:szCs w:val="22"/>
        </w:rPr>
      </w:pPr>
      <w:r w:rsidRPr="00AD6817">
        <w:rPr>
          <w:rFonts w:ascii="Calibri" w:hAnsi="Calibri" w:cs="Calibri"/>
          <w:sz w:val="22"/>
          <w:szCs w:val="22"/>
        </w:rPr>
        <w:t>Include the following in your submission to make it easier for the EPA to consider your submission:</w:t>
      </w:r>
    </w:p>
    <w:p w14:paraId="0BE99B92" w14:textId="51B53BC2" w:rsidR="00F133DF" w:rsidRPr="00AD6817" w:rsidRDefault="009115F1" w:rsidP="00026734">
      <w:pPr>
        <w:pStyle w:val="ListParagraph"/>
        <w:spacing w:before="120"/>
        <w:rPr>
          <w:rFonts w:ascii="Calibri" w:hAnsi="Calibri" w:cs="Calibri"/>
        </w:rPr>
      </w:pPr>
      <w:r w:rsidRPr="00AD6817">
        <w:rPr>
          <w:rFonts w:ascii="Calibri" w:hAnsi="Calibri" w:cs="Calibri"/>
        </w:rPr>
        <w:t>y</w:t>
      </w:r>
      <w:r w:rsidR="00F133DF" w:rsidRPr="00AD6817">
        <w:rPr>
          <w:rFonts w:ascii="Calibri" w:hAnsi="Calibri" w:cs="Calibri"/>
        </w:rPr>
        <w:t>our contact details – name and address</w:t>
      </w:r>
    </w:p>
    <w:p w14:paraId="1C01F127" w14:textId="30C24FB4" w:rsidR="00F133DF" w:rsidRPr="00AD6817" w:rsidRDefault="009115F1" w:rsidP="00026734">
      <w:pPr>
        <w:pStyle w:val="ListParagraph"/>
        <w:spacing w:before="120"/>
        <w:rPr>
          <w:rFonts w:ascii="Calibri" w:hAnsi="Calibri" w:cs="Calibri"/>
        </w:rPr>
      </w:pPr>
      <w:r w:rsidRPr="00AD6817">
        <w:rPr>
          <w:rFonts w:ascii="Calibri" w:hAnsi="Calibri" w:cs="Calibri"/>
        </w:rPr>
        <w:t>d</w:t>
      </w:r>
      <w:r w:rsidR="00F133DF" w:rsidRPr="00AD6817">
        <w:rPr>
          <w:rFonts w:ascii="Calibri" w:hAnsi="Calibri" w:cs="Calibri"/>
        </w:rPr>
        <w:t>ate of your submission</w:t>
      </w:r>
    </w:p>
    <w:p w14:paraId="118D3917" w14:textId="0DA5EF6C" w:rsidR="00F133DF" w:rsidRPr="00AD6817" w:rsidRDefault="009115F1" w:rsidP="00026734">
      <w:pPr>
        <w:pStyle w:val="ListParagraph"/>
        <w:spacing w:before="120"/>
        <w:rPr>
          <w:rFonts w:ascii="Calibri" w:hAnsi="Calibri" w:cs="Calibri"/>
        </w:rPr>
      </w:pPr>
      <w:r w:rsidRPr="00AD6817">
        <w:rPr>
          <w:rFonts w:ascii="Calibri" w:hAnsi="Calibri" w:cs="Calibri"/>
        </w:rPr>
        <w:t>w</w:t>
      </w:r>
      <w:r w:rsidR="00F133DF" w:rsidRPr="00AD6817">
        <w:rPr>
          <w:rFonts w:ascii="Calibri" w:hAnsi="Calibri" w:cs="Calibri"/>
        </w:rPr>
        <w:t>hether you want your contact details to be confidential</w:t>
      </w:r>
    </w:p>
    <w:p w14:paraId="71D3EB9D" w14:textId="48FC0CA2" w:rsidR="00F133DF" w:rsidRPr="00AD6817" w:rsidRDefault="009115F1" w:rsidP="00026734">
      <w:pPr>
        <w:pStyle w:val="ListParagraph"/>
        <w:spacing w:before="120"/>
        <w:rPr>
          <w:rFonts w:ascii="Calibri" w:hAnsi="Calibri" w:cs="Calibri"/>
        </w:rPr>
      </w:pPr>
      <w:r w:rsidRPr="00AD6817">
        <w:rPr>
          <w:rFonts w:ascii="Calibri" w:hAnsi="Calibri" w:cs="Calibri"/>
        </w:rPr>
        <w:t>s</w:t>
      </w:r>
      <w:r w:rsidR="00F133DF" w:rsidRPr="00AD6817">
        <w:rPr>
          <w:rFonts w:ascii="Calibri" w:hAnsi="Calibri" w:cs="Calibri"/>
        </w:rPr>
        <w:t>ummary of your submission, if your submission is long</w:t>
      </w:r>
    </w:p>
    <w:p w14:paraId="6A02D214" w14:textId="50846B37" w:rsidR="00F133DF" w:rsidRPr="00AD6817" w:rsidRDefault="009115F1" w:rsidP="00026734">
      <w:pPr>
        <w:pStyle w:val="ListParagraph"/>
        <w:spacing w:before="120"/>
        <w:rPr>
          <w:rFonts w:ascii="Calibri" w:hAnsi="Calibri" w:cs="Calibri"/>
        </w:rPr>
      </w:pPr>
      <w:r w:rsidRPr="00AD6817">
        <w:rPr>
          <w:rFonts w:ascii="Calibri" w:hAnsi="Calibri" w:cs="Calibri"/>
        </w:rPr>
        <w:t>l</w:t>
      </w:r>
      <w:r w:rsidR="00F133DF" w:rsidRPr="00AD6817">
        <w:rPr>
          <w:rFonts w:ascii="Calibri" w:hAnsi="Calibri" w:cs="Calibri"/>
        </w:rPr>
        <w:t>ist points so that issues raised are clear, preferably by environmental factor</w:t>
      </w:r>
    </w:p>
    <w:p w14:paraId="094246C6" w14:textId="633C67B3" w:rsidR="00F133DF" w:rsidRPr="00AD6817" w:rsidRDefault="009115F1" w:rsidP="00026734">
      <w:pPr>
        <w:pStyle w:val="ListParagraph"/>
        <w:spacing w:before="120"/>
        <w:rPr>
          <w:rFonts w:ascii="Calibri" w:hAnsi="Calibri" w:cs="Calibri"/>
        </w:rPr>
      </w:pPr>
      <w:r w:rsidRPr="00AD6817">
        <w:rPr>
          <w:rFonts w:ascii="Calibri" w:hAnsi="Calibri" w:cs="Calibri"/>
        </w:rPr>
        <w:t>r</w:t>
      </w:r>
      <w:r w:rsidR="00F133DF" w:rsidRPr="00AD6817">
        <w:rPr>
          <w:rFonts w:ascii="Calibri" w:hAnsi="Calibri" w:cs="Calibri"/>
        </w:rPr>
        <w:t>efer each point to the page, section and if possible, paragraph of the draft ESD</w:t>
      </w:r>
    </w:p>
    <w:p w14:paraId="5C523F88" w14:textId="1F63358B" w:rsidR="00AC5500" w:rsidRPr="00AD6817" w:rsidRDefault="009115F1" w:rsidP="00026734">
      <w:pPr>
        <w:pStyle w:val="ListParagraph"/>
        <w:spacing w:before="120"/>
        <w:rPr>
          <w:rFonts w:ascii="Calibri" w:hAnsi="Calibri" w:cs="Calibri"/>
        </w:rPr>
      </w:pPr>
      <w:r w:rsidRPr="00AD6817">
        <w:rPr>
          <w:rFonts w:ascii="Calibri" w:hAnsi="Calibri" w:cs="Calibri"/>
        </w:rPr>
        <w:t>a</w:t>
      </w:r>
      <w:r w:rsidR="00F133DF" w:rsidRPr="00AD6817">
        <w:rPr>
          <w:rFonts w:ascii="Calibri" w:hAnsi="Calibri" w:cs="Calibri"/>
        </w:rPr>
        <w:t xml:space="preserve">ttach any reference material, if applicable.  </w:t>
      </w:r>
    </w:p>
    <w:p w14:paraId="0C7CF4F6" w14:textId="77777777" w:rsidR="00026734" w:rsidRPr="00AD6817" w:rsidRDefault="00026734" w:rsidP="00026734">
      <w:pPr>
        <w:widowControl w:val="0"/>
        <w:tabs>
          <w:tab w:val="left" w:pos="706"/>
          <w:tab w:val="left" w:pos="707"/>
        </w:tabs>
        <w:spacing w:before="120" w:after="0" w:line="240" w:lineRule="auto"/>
        <w:rPr>
          <w:rFonts w:ascii="Calibri" w:hAnsi="Calibri" w:cs="Calibri"/>
        </w:rPr>
      </w:pPr>
    </w:p>
    <w:p w14:paraId="31BEF008" w14:textId="5FBDB95C" w:rsidR="00F133DF" w:rsidRPr="00AD6817" w:rsidRDefault="00F133DF" w:rsidP="00026734">
      <w:pPr>
        <w:widowControl w:val="0"/>
        <w:tabs>
          <w:tab w:val="left" w:pos="706"/>
          <w:tab w:val="left" w:pos="707"/>
        </w:tabs>
        <w:spacing w:before="120" w:after="0" w:line="240" w:lineRule="auto"/>
        <w:rPr>
          <w:rFonts w:ascii="Calibri" w:hAnsi="Calibri" w:cs="Calibri"/>
        </w:rPr>
      </w:pPr>
      <w:r w:rsidRPr="00AD6817">
        <w:rPr>
          <w:rFonts w:ascii="Calibri" w:hAnsi="Calibri" w:cs="Calibri"/>
        </w:rPr>
        <w:t>Make sure your information is accurate.</w:t>
      </w:r>
    </w:p>
    <w:p w14:paraId="050B23A6" w14:textId="77777777" w:rsidR="00F133DF" w:rsidRPr="00AD6817" w:rsidRDefault="00F133DF" w:rsidP="00026734">
      <w:pPr>
        <w:widowControl w:val="0"/>
        <w:tabs>
          <w:tab w:val="left" w:pos="706"/>
          <w:tab w:val="left" w:pos="707"/>
        </w:tabs>
        <w:spacing w:before="120" w:after="0" w:line="240" w:lineRule="auto"/>
        <w:rPr>
          <w:rFonts w:ascii="Calibri" w:hAnsi="Calibri" w:cs="Calibri"/>
        </w:rPr>
      </w:pPr>
      <w:r w:rsidRPr="00AD6817">
        <w:rPr>
          <w:rFonts w:ascii="Calibri" w:hAnsi="Calibri" w:cs="Calibri"/>
        </w:rPr>
        <w:t>The closing date for public submissions is: DATE</w:t>
      </w:r>
    </w:p>
    <w:p w14:paraId="56DCB077" w14:textId="66BE8E5B" w:rsidR="00F133DF" w:rsidRPr="00AD6817" w:rsidRDefault="00F133DF" w:rsidP="00026734">
      <w:pPr>
        <w:widowControl w:val="0"/>
        <w:tabs>
          <w:tab w:val="left" w:pos="706"/>
          <w:tab w:val="left" w:pos="707"/>
        </w:tabs>
        <w:spacing w:before="120" w:after="0" w:line="240" w:lineRule="auto"/>
        <w:rPr>
          <w:rFonts w:ascii="Calibri" w:hAnsi="Calibri" w:cs="Calibri"/>
        </w:rPr>
      </w:pPr>
      <w:r w:rsidRPr="00AD6817">
        <w:rPr>
          <w:rFonts w:ascii="Calibri" w:hAnsi="Calibri" w:cs="Calibri"/>
        </w:rPr>
        <w:t xml:space="preserve">The EPA prefers submissions to be made electronically via the EPA’s at </w:t>
      </w:r>
      <w:hyperlink r:id="rId15" w:history="1">
        <w:r w:rsidR="00BE3511" w:rsidRPr="00AD6817">
          <w:rPr>
            <w:rStyle w:val="Hyperlink"/>
            <w:rFonts w:ascii="Calibri" w:hAnsi="Calibri" w:cs="Calibri"/>
          </w:rPr>
          <w:t>https://consultation.epa.wa.gov.au</w:t>
        </w:r>
      </w:hyperlink>
      <w:r w:rsidRPr="00AD6817">
        <w:rPr>
          <w:rFonts w:ascii="Calibri" w:hAnsi="Calibri" w:cs="Calibri"/>
        </w:rPr>
        <w:t>.</w:t>
      </w:r>
    </w:p>
    <w:p w14:paraId="76D7EB04" w14:textId="77777777" w:rsidR="00F133DF" w:rsidRPr="00AD6817" w:rsidRDefault="00F133DF" w:rsidP="00026734">
      <w:pPr>
        <w:pStyle w:val="BodyText"/>
        <w:spacing w:before="120" w:line="240" w:lineRule="auto"/>
        <w:rPr>
          <w:rFonts w:ascii="Calibri" w:hAnsi="Calibri" w:cs="Calibri"/>
          <w:sz w:val="22"/>
          <w:szCs w:val="22"/>
        </w:rPr>
      </w:pPr>
      <w:r w:rsidRPr="00AD6817">
        <w:rPr>
          <w:rFonts w:ascii="Calibri" w:hAnsi="Calibri" w:cs="Calibri"/>
          <w:sz w:val="22"/>
          <w:szCs w:val="22"/>
        </w:rPr>
        <w:t>Alternatively, submissions can be:</w:t>
      </w:r>
    </w:p>
    <w:p w14:paraId="545FE82C" w14:textId="77777777" w:rsidR="00F133DF" w:rsidRPr="00AD6817" w:rsidRDefault="00F133DF" w:rsidP="00026734">
      <w:pPr>
        <w:pStyle w:val="ListParagraph"/>
        <w:spacing w:before="120"/>
        <w:rPr>
          <w:rFonts w:ascii="Calibri" w:hAnsi="Calibri" w:cs="Calibri"/>
        </w:rPr>
      </w:pPr>
      <w:r w:rsidRPr="00AD6817">
        <w:rPr>
          <w:rFonts w:ascii="Calibri" w:hAnsi="Calibri" w:cs="Calibri"/>
        </w:rPr>
        <w:t>posted to: Chair, Environmental Protection Authority, Locked Bag 10, Joondalup DC, WA 6919, or</w:t>
      </w:r>
    </w:p>
    <w:p w14:paraId="7E5AB33A" w14:textId="77777777" w:rsidR="00F133DF" w:rsidRPr="00AD6817" w:rsidRDefault="00F133DF" w:rsidP="00026734">
      <w:pPr>
        <w:pStyle w:val="ListParagraph"/>
        <w:spacing w:before="120"/>
        <w:rPr>
          <w:rFonts w:ascii="Calibri" w:hAnsi="Calibri" w:cs="Calibri"/>
        </w:rPr>
      </w:pPr>
      <w:r w:rsidRPr="00AD6817">
        <w:rPr>
          <w:rFonts w:ascii="Calibri" w:hAnsi="Calibri" w:cs="Calibri"/>
        </w:rPr>
        <w:t>delivered to: Environmental Protection Authority, Prime House 8 Davidson Terrace, Joondalup Western Australia</w:t>
      </w:r>
      <w:r w:rsidRPr="00AD6817">
        <w:rPr>
          <w:rFonts w:ascii="Calibri" w:hAnsi="Calibri" w:cs="Calibri"/>
          <w:spacing w:val="-9"/>
        </w:rPr>
        <w:t xml:space="preserve"> </w:t>
      </w:r>
      <w:r w:rsidRPr="00AD6817">
        <w:rPr>
          <w:rFonts w:ascii="Calibri" w:hAnsi="Calibri" w:cs="Calibri"/>
        </w:rPr>
        <w:t>6027.</w:t>
      </w:r>
    </w:p>
    <w:p w14:paraId="789AB0B4" w14:textId="77777777" w:rsidR="00F133DF" w:rsidRPr="00AD6817" w:rsidRDefault="00F133DF" w:rsidP="00026734">
      <w:pPr>
        <w:pStyle w:val="BodyText"/>
        <w:spacing w:before="120" w:line="240" w:lineRule="auto"/>
        <w:rPr>
          <w:rFonts w:ascii="Calibri" w:hAnsi="Calibri" w:cs="Calibri"/>
          <w:sz w:val="22"/>
          <w:szCs w:val="22"/>
        </w:rPr>
      </w:pPr>
    </w:p>
    <w:p w14:paraId="0BCA1081" w14:textId="031B2275" w:rsidR="0094532F" w:rsidRPr="00AD6817" w:rsidRDefault="00F133DF" w:rsidP="00026734">
      <w:pPr>
        <w:spacing w:before="120" w:after="0" w:line="240" w:lineRule="auto"/>
        <w:rPr>
          <w:rFonts w:ascii="Calibri" w:hAnsi="Calibri" w:cs="Calibri"/>
        </w:rPr>
      </w:pPr>
      <w:r w:rsidRPr="00AD6817">
        <w:rPr>
          <w:rFonts w:ascii="Calibri" w:hAnsi="Calibri" w:cs="Calibri"/>
        </w:rPr>
        <w:t>If you have any questions on how to make a submission, please contact EPA Services at the Department of Water and Environmental Regulation on 6364 7000.</w:t>
      </w:r>
    </w:p>
    <w:p w14:paraId="4305857F" w14:textId="45DF2C4F" w:rsidR="00677ECC" w:rsidRPr="00AD6817" w:rsidRDefault="00677ECC" w:rsidP="00B059F9">
      <w:pPr>
        <w:rPr>
          <w:rFonts w:ascii="Calibri" w:hAnsi="Calibri" w:cs="Calibri"/>
        </w:rPr>
      </w:pPr>
    </w:p>
    <w:p w14:paraId="380FC45E" w14:textId="77777777" w:rsidR="00623520" w:rsidRPr="00AD6817" w:rsidRDefault="00623520">
      <w:pPr>
        <w:rPr>
          <w:rFonts w:ascii="Calibri" w:hAnsi="Calibri" w:cs="Calibri"/>
          <w:b/>
          <w:sz w:val="28"/>
          <w:szCs w:val="28"/>
        </w:rPr>
      </w:pPr>
      <w:r w:rsidRPr="00AD6817">
        <w:rPr>
          <w:rFonts w:ascii="Calibri" w:hAnsi="Calibri" w:cs="Calibri"/>
          <w:b/>
          <w:sz w:val="28"/>
          <w:szCs w:val="28"/>
        </w:rPr>
        <w:br w:type="page"/>
      </w:r>
    </w:p>
    <w:p w14:paraId="46715441" w14:textId="77777777" w:rsidR="00D03319" w:rsidRPr="00AD6817" w:rsidRDefault="00D03319" w:rsidP="00D03319">
      <w:pPr>
        <w:pStyle w:val="Heading1"/>
        <w:spacing w:before="240"/>
        <w:rPr>
          <w:rFonts w:ascii="Calibri" w:hAnsi="Calibri" w:cs="Calibri"/>
          <w:b/>
          <w:color w:val="auto"/>
          <w:sz w:val="28"/>
          <w:szCs w:val="28"/>
          <w:lang w:val="en-AU"/>
        </w:rPr>
      </w:pPr>
      <w:r w:rsidRPr="00AD6817">
        <w:rPr>
          <w:rFonts w:ascii="Calibri" w:hAnsi="Calibri" w:cs="Calibri"/>
          <w:b/>
          <w:color w:val="auto"/>
          <w:sz w:val="28"/>
          <w:szCs w:val="28"/>
          <w:lang w:val="en-AU"/>
        </w:rPr>
        <w:lastRenderedPageBreak/>
        <w:t xml:space="preserve">Content of the Environmental Scoping Document </w:t>
      </w:r>
    </w:p>
    <w:p w14:paraId="04BA1457" w14:textId="77777777" w:rsidR="00D03319" w:rsidRPr="00AD6817" w:rsidRDefault="00D03319" w:rsidP="00D03319">
      <w:pPr>
        <w:spacing w:after="0" w:line="240" w:lineRule="auto"/>
        <w:rPr>
          <w:rFonts w:ascii="Calibri" w:hAnsi="Calibri" w:cs="Calibri"/>
          <w:i/>
          <w:iCs/>
        </w:rPr>
      </w:pPr>
    </w:p>
    <w:p w14:paraId="71AAEF19" w14:textId="77777777" w:rsidR="00D03319" w:rsidRPr="00AD6817" w:rsidRDefault="00D03319" w:rsidP="00D03319">
      <w:pPr>
        <w:spacing w:after="0" w:line="240" w:lineRule="auto"/>
        <w:rPr>
          <w:rFonts w:ascii="Calibri" w:hAnsi="Calibri" w:cs="Calibri"/>
        </w:rPr>
      </w:pPr>
      <w:r w:rsidRPr="00AD6817">
        <w:rPr>
          <w:rFonts w:ascii="Calibri" w:hAnsi="Calibri" w:cs="Calibri"/>
          <w:highlight w:val="lightGray"/>
        </w:rPr>
        <w:t>[The following information is required to be included in an ESD]</w:t>
      </w:r>
    </w:p>
    <w:p w14:paraId="45A37357" w14:textId="77777777" w:rsidR="00D03319" w:rsidRPr="00AD6817" w:rsidRDefault="00D03319" w:rsidP="00D03319">
      <w:pPr>
        <w:pStyle w:val="BodyText"/>
        <w:spacing w:before="11"/>
        <w:rPr>
          <w:rFonts w:ascii="Calibri" w:hAnsi="Calibri" w:cs="Calibri"/>
          <w:b/>
          <w:sz w:val="22"/>
          <w:szCs w:val="22"/>
        </w:rPr>
      </w:pPr>
    </w:p>
    <w:p w14:paraId="2A8CA1C1" w14:textId="77777777" w:rsidR="00D03319" w:rsidRPr="00AD6817" w:rsidRDefault="00D03319" w:rsidP="00AD6817">
      <w:pPr>
        <w:pStyle w:val="Heading3"/>
      </w:pPr>
      <w:r w:rsidRPr="00AD6817">
        <w:t>Introduction</w:t>
      </w:r>
    </w:p>
    <w:p w14:paraId="70263816" w14:textId="77777777" w:rsidR="00D03319" w:rsidRPr="00AD6817" w:rsidRDefault="00D03319" w:rsidP="00D03319">
      <w:pPr>
        <w:spacing w:before="121"/>
        <w:rPr>
          <w:rFonts w:ascii="Calibri" w:hAnsi="Calibri" w:cs="Calibri"/>
        </w:rPr>
      </w:pPr>
      <w:r w:rsidRPr="00AD6817">
        <w:rPr>
          <w:rFonts w:ascii="Calibri" w:hAnsi="Calibri" w:cs="Calibri"/>
        </w:rPr>
        <w:t xml:space="preserve">The Environmental Protection Authority (EPA) has determined that the above proposal is to be assessed under Part IV of the </w:t>
      </w:r>
      <w:r w:rsidRPr="00AD6817">
        <w:rPr>
          <w:rFonts w:ascii="Calibri" w:hAnsi="Calibri" w:cs="Calibri"/>
          <w:i/>
        </w:rPr>
        <w:t xml:space="preserve">Environmental Protection Act 1986 </w:t>
      </w:r>
      <w:r w:rsidRPr="00AD6817">
        <w:rPr>
          <w:rFonts w:ascii="Calibri" w:hAnsi="Calibri" w:cs="Calibri"/>
        </w:rPr>
        <w:t>(EP Act).</w:t>
      </w:r>
    </w:p>
    <w:p w14:paraId="05428F12" w14:textId="5956714E" w:rsidR="00D03319" w:rsidRPr="00AD6817" w:rsidRDefault="00D03319" w:rsidP="00D03319">
      <w:pPr>
        <w:pStyle w:val="BodyText"/>
        <w:rPr>
          <w:rFonts w:ascii="Calibri" w:hAnsi="Calibri" w:cs="Calibri"/>
          <w:sz w:val="22"/>
          <w:szCs w:val="22"/>
        </w:rPr>
      </w:pPr>
      <w:r w:rsidRPr="00AD6817">
        <w:rPr>
          <w:rFonts w:ascii="Calibri" w:hAnsi="Calibri" w:cs="Calibri"/>
          <w:sz w:val="22"/>
          <w:szCs w:val="22"/>
        </w:rPr>
        <w:t xml:space="preserve">The Environmental Scoping Document (ESD) </w:t>
      </w:r>
      <w:r w:rsidR="005F053C">
        <w:rPr>
          <w:rFonts w:ascii="Calibri" w:hAnsi="Calibri" w:cs="Calibri"/>
          <w:sz w:val="22"/>
          <w:szCs w:val="22"/>
        </w:rPr>
        <w:t xml:space="preserve">prescribes the key content and indicative timing </w:t>
      </w:r>
      <w:r w:rsidRPr="00AD6817">
        <w:rPr>
          <w:rFonts w:ascii="Calibri" w:hAnsi="Calibri" w:cs="Calibri"/>
          <w:sz w:val="22"/>
          <w:szCs w:val="22"/>
        </w:rPr>
        <w:t xml:space="preserve">of the environmental review, </w:t>
      </w:r>
      <w:r w:rsidR="00582F68">
        <w:rPr>
          <w:rFonts w:ascii="Calibri" w:hAnsi="Calibri" w:cs="Calibri"/>
          <w:sz w:val="22"/>
          <w:szCs w:val="22"/>
        </w:rPr>
        <w:t>consistent with</w:t>
      </w:r>
      <w:r w:rsidRPr="00AD6817">
        <w:rPr>
          <w:rFonts w:ascii="Calibri" w:hAnsi="Calibri" w:cs="Calibri"/>
          <w:sz w:val="22"/>
          <w:szCs w:val="22"/>
        </w:rPr>
        <w:t xml:space="preserve"> s. 40(3) of the </w:t>
      </w:r>
      <w:r w:rsidR="00295A05">
        <w:rPr>
          <w:rFonts w:ascii="Calibri" w:hAnsi="Calibri" w:cs="Calibri"/>
          <w:sz w:val="22"/>
          <w:szCs w:val="22"/>
        </w:rPr>
        <w:t xml:space="preserve">EP </w:t>
      </w:r>
      <w:r w:rsidRPr="00AD6817">
        <w:rPr>
          <w:rFonts w:ascii="Calibri" w:hAnsi="Calibri" w:cs="Calibri"/>
          <w:sz w:val="22"/>
          <w:szCs w:val="22"/>
        </w:rPr>
        <w:t>Act.</w:t>
      </w:r>
    </w:p>
    <w:p w14:paraId="6BCDEE15" w14:textId="5DE257EE" w:rsidR="007521FF" w:rsidRPr="00AD6817" w:rsidRDefault="007521FF" w:rsidP="007521FF">
      <w:pPr>
        <w:spacing w:before="119" w:after="120"/>
        <w:rPr>
          <w:rFonts w:ascii="Calibri" w:hAnsi="Calibri" w:cs="Calibri"/>
        </w:rPr>
      </w:pPr>
      <w:r w:rsidRPr="00AD6817">
        <w:rPr>
          <w:rFonts w:ascii="Calibri" w:hAnsi="Calibri" w:cs="Calibri"/>
        </w:rPr>
        <w:t xml:space="preserve">The EPA </w:t>
      </w:r>
      <w:r>
        <w:rPr>
          <w:rFonts w:ascii="Calibri" w:hAnsi="Calibri" w:cs="Calibri"/>
        </w:rPr>
        <w:t xml:space="preserve">also prescribes the form, content and procedure of the review (consistent with s. 40(3) of the EP Act) in the </w:t>
      </w:r>
      <w:r>
        <w:rPr>
          <w:rFonts w:ascii="Calibri" w:hAnsi="Calibri" w:cs="Calibri"/>
          <w:iCs/>
        </w:rPr>
        <w:t xml:space="preserve"> </w:t>
      </w:r>
      <w:hyperlink r:id="rId16" w:history="1">
        <w:r w:rsidRPr="00BA271F">
          <w:rPr>
            <w:rStyle w:val="Hyperlink"/>
            <w:rFonts w:ascii="Calibri" w:hAnsi="Calibri" w:cs="Calibri"/>
            <w:i/>
          </w:rPr>
          <w:t>EIA Practice Guide</w:t>
        </w:r>
      </w:hyperlink>
      <w:r>
        <w:rPr>
          <w:rFonts w:ascii="Calibri" w:hAnsi="Calibri" w:cs="Calibri"/>
          <w:iCs/>
        </w:rPr>
        <w:t xml:space="preserve"> and </w:t>
      </w:r>
      <w:r w:rsidRPr="00AD6817">
        <w:rPr>
          <w:rFonts w:ascii="Calibri" w:hAnsi="Calibri" w:cs="Calibri"/>
          <w:iCs/>
        </w:rPr>
        <w:t xml:space="preserve">the </w:t>
      </w:r>
      <w:hyperlink r:id="rId17" w:history="1">
        <w:r w:rsidRPr="00AD6817">
          <w:rPr>
            <w:rStyle w:val="Hyperlink"/>
            <w:rFonts w:ascii="Calibri" w:hAnsi="Calibri" w:cs="Calibri"/>
            <w:i/>
            <w:iCs/>
            <w:w w:val="105"/>
          </w:rPr>
          <w:t>Instructions and Template: How to prepare an Environmental Review Document</w:t>
        </w:r>
      </w:hyperlink>
      <w:r w:rsidRPr="00AD6817">
        <w:rPr>
          <w:rFonts w:ascii="Calibri" w:hAnsi="Calibri" w:cs="Calibri"/>
          <w:color w:val="4C4D4F"/>
          <w:w w:val="105"/>
        </w:rPr>
        <w:t xml:space="preserve">. </w:t>
      </w:r>
      <w:r>
        <w:rPr>
          <w:rFonts w:ascii="Calibri" w:hAnsi="Calibri" w:cs="Calibri"/>
          <w:color w:val="4C4D4F"/>
          <w:w w:val="105"/>
        </w:rPr>
        <w:t>The proponent is required to undertake the environmental review in accordance with these procedures and instructions.</w:t>
      </w:r>
    </w:p>
    <w:p w14:paraId="65774861" w14:textId="4F5440F1" w:rsidR="00D03319" w:rsidRPr="00AD6817" w:rsidRDefault="00D03319" w:rsidP="00D03319">
      <w:pPr>
        <w:pStyle w:val="BodyText"/>
        <w:rPr>
          <w:rFonts w:ascii="Calibri" w:hAnsi="Calibri" w:cs="Calibri"/>
          <w:sz w:val="22"/>
          <w:szCs w:val="22"/>
        </w:rPr>
      </w:pPr>
      <w:r w:rsidRPr="00AD6817">
        <w:rPr>
          <w:rFonts w:ascii="Calibri" w:hAnsi="Calibri" w:cs="Calibri"/>
          <w:color w:val="FF0000"/>
          <w:sz w:val="22"/>
          <w:szCs w:val="22"/>
        </w:rPr>
        <w:t xml:space="preserve">Proponent name </w:t>
      </w:r>
      <w:r w:rsidRPr="00AD6817">
        <w:rPr>
          <w:rFonts w:ascii="Calibri" w:hAnsi="Calibri" w:cs="Calibri"/>
          <w:sz w:val="22"/>
          <w:szCs w:val="22"/>
        </w:rPr>
        <w:t xml:space="preserve">(the proponent) has prepared this </w:t>
      </w:r>
      <w:r w:rsidRPr="00AD6817">
        <w:rPr>
          <w:rFonts w:ascii="Calibri" w:hAnsi="Calibri" w:cs="Calibri"/>
          <w:color w:val="00AF50"/>
          <w:sz w:val="22"/>
          <w:szCs w:val="22"/>
        </w:rPr>
        <w:t xml:space="preserve">draft </w:t>
      </w:r>
      <w:r w:rsidRPr="00AD6817">
        <w:rPr>
          <w:rFonts w:ascii="Calibri" w:hAnsi="Calibri" w:cs="Calibri"/>
          <w:sz w:val="22"/>
          <w:szCs w:val="22"/>
        </w:rPr>
        <w:t xml:space="preserve">ESD </w:t>
      </w:r>
      <w:r w:rsidR="00B86E89">
        <w:rPr>
          <w:rFonts w:ascii="Calibri" w:hAnsi="Calibri" w:cs="Calibri"/>
          <w:sz w:val="22"/>
          <w:szCs w:val="22"/>
        </w:rPr>
        <w:t>in accordance with these</w:t>
      </w:r>
      <w:r w:rsidRPr="00AD6817">
        <w:rPr>
          <w:rFonts w:ascii="Calibri" w:hAnsi="Calibri" w:cs="Calibri"/>
          <w:sz w:val="22"/>
          <w:szCs w:val="22"/>
        </w:rPr>
        <w:t xml:space="preserve"> procedures.</w:t>
      </w:r>
    </w:p>
    <w:p w14:paraId="7A2D9149" w14:textId="6976612C" w:rsidR="00D03319" w:rsidRPr="00AD6817" w:rsidRDefault="00D03319" w:rsidP="00D03319">
      <w:pPr>
        <w:spacing w:before="120" w:after="120"/>
        <w:rPr>
          <w:rFonts w:ascii="Calibri" w:hAnsi="Calibri" w:cs="Calibri"/>
          <w:iCs/>
        </w:rPr>
      </w:pPr>
      <w:r w:rsidRPr="00AD6817">
        <w:rPr>
          <w:rFonts w:ascii="Calibri" w:hAnsi="Calibri" w:cs="Calibri"/>
          <w:iCs/>
          <w:highlight w:val="lightGray"/>
        </w:rPr>
        <w:t>[Include any proposal-specific requirements, if relevant]</w:t>
      </w:r>
    </w:p>
    <w:p w14:paraId="56908369" w14:textId="77777777" w:rsidR="00EB48D3" w:rsidRPr="00AD6817" w:rsidRDefault="00EB48D3" w:rsidP="00EB48D3">
      <w:pPr>
        <w:spacing w:before="120" w:after="120"/>
        <w:rPr>
          <w:rFonts w:ascii="Calibri" w:eastAsia="Arial" w:hAnsi="Calibri" w:cs="Calibri"/>
          <w:b/>
        </w:rPr>
      </w:pPr>
      <w:r w:rsidRPr="00AD6817">
        <w:rPr>
          <w:rFonts w:ascii="Calibri" w:eastAsia="Arial" w:hAnsi="Calibri" w:cs="Calibri"/>
          <w:b/>
        </w:rPr>
        <w:t xml:space="preserve">Table 1: </w:t>
      </w:r>
      <w:r w:rsidRPr="00AD6817">
        <w:rPr>
          <w:rFonts w:ascii="Calibri" w:eastAsia="Arial" w:hAnsi="Calibri" w:cs="Calibri"/>
          <w:bCs/>
        </w:rPr>
        <w:t xml:space="preserve">General proposal and proponent information </w:t>
      </w:r>
    </w:p>
    <w:tbl>
      <w:tblPr>
        <w:tblW w:w="9072" w:type="dxa"/>
        <w:tblInd w:w="-5" w:type="dxa"/>
        <w:tblLayout w:type="fixed"/>
        <w:tblLook w:val="04A0" w:firstRow="1" w:lastRow="0" w:firstColumn="1" w:lastColumn="0" w:noHBand="0" w:noVBand="1"/>
      </w:tblPr>
      <w:tblGrid>
        <w:gridCol w:w="2552"/>
        <w:gridCol w:w="6520"/>
      </w:tblGrid>
      <w:tr w:rsidR="00EB48D3" w:rsidRPr="00AD6817" w14:paraId="189E48B0" w14:textId="77777777">
        <w:tc>
          <w:tcPr>
            <w:tcW w:w="9072" w:type="dxa"/>
            <w:gridSpan w:val="2"/>
            <w:tcBorders>
              <w:top w:val="single" w:sz="4" w:space="0" w:color="auto"/>
              <w:left w:val="single" w:sz="4" w:space="0" w:color="auto"/>
              <w:bottom w:val="single" w:sz="4" w:space="0" w:color="auto"/>
              <w:right w:val="single" w:sz="4" w:space="0" w:color="auto"/>
            </w:tcBorders>
            <w:shd w:val="clear" w:color="auto" w:fill="E4C895"/>
          </w:tcPr>
          <w:p w14:paraId="010E31EF" w14:textId="77777777" w:rsidR="00EB48D3" w:rsidRPr="00AD6817" w:rsidRDefault="00EB48D3" w:rsidP="008E7DC6">
            <w:pPr>
              <w:pStyle w:val="Level3"/>
              <w:numPr>
                <w:ilvl w:val="0"/>
                <w:numId w:val="0"/>
              </w:numPr>
              <w:tabs>
                <w:tab w:val="left" w:pos="720"/>
              </w:tabs>
              <w:spacing w:before="120" w:after="60" w:line="240" w:lineRule="auto"/>
              <w:jc w:val="left"/>
              <w:rPr>
                <w:rFonts w:ascii="Calibri" w:hAnsi="Calibri" w:cs="Calibri"/>
                <w:bCs w:val="0"/>
                <w:sz w:val="22"/>
                <w:szCs w:val="22"/>
              </w:rPr>
            </w:pPr>
            <w:r w:rsidRPr="00AD6817">
              <w:rPr>
                <w:rFonts w:ascii="Calibri" w:hAnsi="Calibri" w:cs="Calibri"/>
                <w:bCs w:val="0"/>
                <w:sz w:val="22"/>
                <w:szCs w:val="22"/>
              </w:rPr>
              <w:t>Proposal information</w:t>
            </w:r>
          </w:p>
        </w:tc>
      </w:tr>
      <w:tr w:rsidR="00EB48D3" w:rsidRPr="00AD6817" w14:paraId="25B12EF0" w14:textId="77777777">
        <w:trPr>
          <w:tblHeader/>
        </w:trPr>
        <w:tc>
          <w:tcPr>
            <w:tcW w:w="2552" w:type="dxa"/>
            <w:tcBorders>
              <w:top w:val="single" w:sz="4" w:space="0" w:color="auto"/>
              <w:left w:val="single" w:sz="4" w:space="0" w:color="auto"/>
              <w:bottom w:val="single" w:sz="4" w:space="0" w:color="auto"/>
              <w:right w:val="single" w:sz="4" w:space="0" w:color="auto"/>
            </w:tcBorders>
            <w:hideMark/>
          </w:tcPr>
          <w:p w14:paraId="0B573786" w14:textId="77777777" w:rsidR="00EB48D3" w:rsidRPr="00AD6817" w:rsidRDefault="00EB48D3" w:rsidP="008E7DC6">
            <w:pPr>
              <w:spacing w:before="60" w:after="60"/>
              <w:rPr>
                <w:rFonts w:ascii="Calibri" w:hAnsi="Calibri" w:cs="Calibri"/>
                <w:b/>
              </w:rPr>
            </w:pPr>
            <w:r w:rsidRPr="00AD6817">
              <w:rPr>
                <w:rFonts w:ascii="Calibri" w:hAnsi="Calibri" w:cs="Calibri"/>
                <w:b/>
              </w:rPr>
              <w:t xml:space="preserve">Proposal name </w:t>
            </w:r>
          </w:p>
        </w:tc>
        <w:tc>
          <w:tcPr>
            <w:tcW w:w="6520" w:type="dxa"/>
            <w:tcBorders>
              <w:top w:val="single" w:sz="4" w:space="0" w:color="auto"/>
              <w:left w:val="single" w:sz="4" w:space="0" w:color="auto"/>
              <w:bottom w:val="single" w:sz="4" w:space="0" w:color="auto"/>
              <w:right w:val="single" w:sz="4" w:space="0" w:color="auto"/>
            </w:tcBorders>
          </w:tcPr>
          <w:p w14:paraId="2BF9B568" w14:textId="77777777" w:rsidR="00EB48D3" w:rsidRPr="00AD6817" w:rsidRDefault="00EB48D3" w:rsidP="008E7DC6">
            <w:pPr>
              <w:pStyle w:val="Level3"/>
              <w:numPr>
                <w:ilvl w:val="0"/>
                <w:numId w:val="0"/>
              </w:numPr>
              <w:tabs>
                <w:tab w:val="left" w:pos="1452"/>
                <w:tab w:val="left" w:pos="4428"/>
              </w:tabs>
              <w:spacing w:before="120" w:after="60" w:line="240" w:lineRule="auto"/>
              <w:jc w:val="left"/>
              <w:rPr>
                <w:rFonts w:ascii="Calibri" w:hAnsi="Calibri" w:cs="Calibri"/>
                <w:b w:val="0"/>
                <w:sz w:val="22"/>
                <w:szCs w:val="22"/>
              </w:rPr>
            </w:pPr>
          </w:p>
        </w:tc>
      </w:tr>
      <w:tr w:rsidR="00EB48D3" w:rsidRPr="00AD6817" w14:paraId="7D775A24" w14:textId="77777777">
        <w:trPr>
          <w:tblHeader/>
        </w:trPr>
        <w:tc>
          <w:tcPr>
            <w:tcW w:w="2552" w:type="dxa"/>
            <w:tcBorders>
              <w:top w:val="single" w:sz="4" w:space="0" w:color="auto"/>
              <w:left w:val="single" w:sz="4" w:space="0" w:color="auto"/>
              <w:bottom w:val="single" w:sz="4" w:space="0" w:color="auto"/>
              <w:right w:val="single" w:sz="4" w:space="0" w:color="auto"/>
            </w:tcBorders>
            <w:hideMark/>
          </w:tcPr>
          <w:p w14:paraId="19626859" w14:textId="77777777" w:rsidR="00EB48D3" w:rsidRPr="00AD6817" w:rsidRDefault="00EB48D3" w:rsidP="008E7DC6">
            <w:pPr>
              <w:spacing w:before="60" w:after="60"/>
              <w:rPr>
                <w:rFonts w:ascii="Calibri" w:hAnsi="Calibri" w:cs="Calibri"/>
                <w:b/>
              </w:rPr>
            </w:pPr>
            <w:r w:rsidRPr="00AD6817">
              <w:rPr>
                <w:rFonts w:ascii="Calibri" w:hAnsi="Calibri" w:cs="Calibri"/>
                <w:b/>
              </w:rPr>
              <w:t>Proponent</w:t>
            </w:r>
          </w:p>
        </w:tc>
        <w:tc>
          <w:tcPr>
            <w:tcW w:w="6520" w:type="dxa"/>
            <w:tcBorders>
              <w:top w:val="single" w:sz="4" w:space="0" w:color="auto"/>
              <w:left w:val="single" w:sz="4" w:space="0" w:color="auto"/>
              <w:bottom w:val="single" w:sz="4" w:space="0" w:color="auto"/>
              <w:right w:val="single" w:sz="4" w:space="0" w:color="auto"/>
            </w:tcBorders>
          </w:tcPr>
          <w:p w14:paraId="6F49CE2C" w14:textId="77777777" w:rsidR="00EB48D3" w:rsidRPr="00AD6817" w:rsidRDefault="00EB48D3" w:rsidP="008E7DC6">
            <w:pPr>
              <w:pStyle w:val="Level3"/>
              <w:numPr>
                <w:ilvl w:val="0"/>
                <w:numId w:val="0"/>
              </w:numPr>
              <w:tabs>
                <w:tab w:val="left" w:pos="1452"/>
                <w:tab w:val="left" w:pos="4428"/>
              </w:tabs>
              <w:spacing w:before="120" w:after="60" w:line="240" w:lineRule="auto"/>
              <w:jc w:val="left"/>
              <w:rPr>
                <w:rFonts w:ascii="Calibri" w:hAnsi="Calibri" w:cs="Calibri"/>
                <w:b w:val="0"/>
                <w:sz w:val="22"/>
                <w:szCs w:val="22"/>
              </w:rPr>
            </w:pPr>
          </w:p>
        </w:tc>
      </w:tr>
      <w:tr w:rsidR="00EB48D3" w:rsidRPr="00AD6817" w14:paraId="2E10291D" w14:textId="77777777">
        <w:trPr>
          <w:trHeight w:val="460"/>
          <w:tblHeader/>
        </w:trPr>
        <w:tc>
          <w:tcPr>
            <w:tcW w:w="2552" w:type="dxa"/>
            <w:tcBorders>
              <w:top w:val="single" w:sz="4" w:space="0" w:color="auto"/>
              <w:left w:val="single" w:sz="4" w:space="0" w:color="auto"/>
              <w:bottom w:val="single" w:sz="4" w:space="0" w:color="auto"/>
              <w:right w:val="single" w:sz="4" w:space="0" w:color="auto"/>
            </w:tcBorders>
            <w:hideMark/>
          </w:tcPr>
          <w:p w14:paraId="66CA0BBD" w14:textId="77777777" w:rsidR="00EB48D3" w:rsidRPr="00AD6817" w:rsidRDefault="00EB48D3" w:rsidP="008E7DC6">
            <w:pPr>
              <w:pStyle w:val="Text"/>
              <w:spacing w:before="60" w:after="60" w:line="240" w:lineRule="auto"/>
              <w:ind w:left="0"/>
              <w:jc w:val="left"/>
              <w:rPr>
                <w:rFonts w:ascii="Calibri" w:hAnsi="Calibri" w:cs="Calibri"/>
                <w:b/>
                <w:bCs w:val="0"/>
                <w:sz w:val="22"/>
                <w:szCs w:val="22"/>
              </w:rPr>
            </w:pPr>
            <w:r w:rsidRPr="00AD6817">
              <w:rPr>
                <w:rFonts w:ascii="Calibri" w:hAnsi="Calibri" w:cs="Calibri"/>
                <w:b/>
                <w:bCs w:val="0"/>
                <w:sz w:val="22"/>
                <w:szCs w:val="22"/>
              </w:rPr>
              <w:t>Assessment number</w:t>
            </w:r>
          </w:p>
        </w:tc>
        <w:tc>
          <w:tcPr>
            <w:tcW w:w="6520" w:type="dxa"/>
            <w:tcBorders>
              <w:top w:val="single" w:sz="4" w:space="0" w:color="auto"/>
              <w:left w:val="single" w:sz="4" w:space="0" w:color="auto"/>
              <w:bottom w:val="single" w:sz="4" w:space="0" w:color="auto"/>
              <w:right w:val="single" w:sz="4" w:space="0" w:color="auto"/>
            </w:tcBorders>
          </w:tcPr>
          <w:p w14:paraId="70314AD1" w14:textId="77777777" w:rsidR="00EB48D3" w:rsidRPr="00AD6817" w:rsidRDefault="00EB48D3" w:rsidP="008E7DC6">
            <w:pPr>
              <w:pStyle w:val="Level3"/>
              <w:numPr>
                <w:ilvl w:val="0"/>
                <w:numId w:val="0"/>
              </w:numPr>
              <w:tabs>
                <w:tab w:val="left" w:pos="2053"/>
              </w:tabs>
              <w:spacing w:before="60" w:after="60" w:line="240" w:lineRule="auto"/>
              <w:jc w:val="left"/>
              <w:rPr>
                <w:rFonts w:ascii="Calibri" w:hAnsi="Calibri" w:cs="Calibri"/>
                <w:b w:val="0"/>
                <w:sz w:val="22"/>
                <w:szCs w:val="22"/>
              </w:rPr>
            </w:pPr>
          </w:p>
        </w:tc>
      </w:tr>
      <w:tr w:rsidR="00EB48D3" w:rsidRPr="00AD6817" w14:paraId="0398FA71" w14:textId="77777777">
        <w:trPr>
          <w:trHeight w:val="388"/>
          <w:tblHeader/>
        </w:trPr>
        <w:tc>
          <w:tcPr>
            <w:tcW w:w="2552" w:type="dxa"/>
            <w:tcBorders>
              <w:top w:val="single" w:sz="4" w:space="0" w:color="auto"/>
              <w:left w:val="single" w:sz="4" w:space="0" w:color="auto"/>
              <w:bottom w:val="single" w:sz="4" w:space="0" w:color="auto"/>
              <w:right w:val="single" w:sz="4" w:space="0" w:color="auto"/>
            </w:tcBorders>
          </w:tcPr>
          <w:p w14:paraId="3D061AAC" w14:textId="77777777" w:rsidR="00EB48D3" w:rsidRPr="00AD6817" w:rsidRDefault="00EB48D3" w:rsidP="008E7DC6">
            <w:pPr>
              <w:pStyle w:val="Text"/>
              <w:spacing w:before="60" w:after="60" w:line="240" w:lineRule="auto"/>
              <w:ind w:left="0"/>
              <w:jc w:val="left"/>
              <w:rPr>
                <w:rFonts w:ascii="Calibri" w:hAnsi="Calibri" w:cs="Calibri"/>
                <w:b/>
                <w:bCs w:val="0"/>
                <w:sz w:val="22"/>
                <w:szCs w:val="22"/>
              </w:rPr>
            </w:pPr>
            <w:r w:rsidRPr="00AD6817">
              <w:rPr>
                <w:rFonts w:ascii="Calibri" w:hAnsi="Calibri" w:cs="Calibri"/>
                <w:b/>
                <w:bCs w:val="0"/>
                <w:sz w:val="22"/>
                <w:szCs w:val="22"/>
              </w:rPr>
              <w:t>Local Government area</w:t>
            </w:r>
          </w:p>
        </w:tc>
        <w:tc>
          <w:tcPr>
            <w:tcW w:w="6520" w:type="dxa"/>
            <w:tcBorders>
              <w:top w:val="single" w:sz="4" w:space="0" w:color="auto"/>
              <w:left w:val="single" w:sz="4" w:space="0" w:color="auto"/>
              <w:bottom w:val="single" w:sz="4" w:space="0" w:color="auto"/>
              <w:right w:val="single" w:sz="4" w:space="0" w:color="auto"/>
            </w:tcBorders>
          </w:tcPr>
          <w:p w14:paraId="2E3A09DC" w14:textId="77777777" w:rsidR="00EB48D3" w:rsidRPr="00AD6817" w:rsidRDefault="00EB48D3" w:rsidP="008E7DC6">
            <w:pPr>
              <w:pStyle w:val="Level3"/>
              <w:numPr>
                <w:ilvl w:val="0"/>
                <w:numId w:val="0"/>
              </w:numPr>
              <w:tabs>
                <w:tab w:val="left" w:pos="2053"/>
              </w:tabs>
              <w:spacing w:before="60" w:after="60" w:line="240" w:lineRule="auto"/>
              <w:jc w:val="left"/>
              <w:rPr>
                <w:rFonts w:ascii="Calibri" w:hAnsi="Calibri" w:cs="Calibri"/>
                <w:b w:val="0"/>
                <w:sz w:val="22"/>
                <w:szCs w:val="22"/>
              </w:rPr>
            </w:pPr>
          </w:p>
        </w:tc>
      </w:tr>
      <w:tr w:rsidR="00EB48D3" w:rsidRPr="00AD6817" w14:paraId="60DA576A" w14:textId="77777777">
        <w:trPr>
          <w:trHeight w:val="692"/>
          <w:tblHeader/>
        </w:trPr>
        <w:tc>
          <w:tcPr>
            <w:tcW w:w="2552" w:type="dxa"/>
            <w:tcBorders>
              <w:top w:val="single" w:sz="4" w:space="0" w:color="auto"/>
              <w:left w:val="single" w:sz="4" w:space="0" w:color="auto"/>
              <w:bottom w:val="single" w:sz="4" w:space="0" w:color="auto"/>
              <w:right w:val="single" w:sz="4" w:space="0" w:color="auto"/>
            </w:tcBorders>
          </w:tcPr>
          <w:p w14:paraId="1ECC7966" w14:textId="77777777" w:rsidR="00EB48D3" w:rsidRPr="00AD6817" w:rsidRDefault="00EB48D3" w:rsidP="008E7DC6">
            <w:pPr>
              <w:pStyle w:val="Text"/>
              <w:spacing w:before="60" w:after="60" w:line="240" w:lineRule="auto"/>
              <w:ind w:left="0"/>
              <w:jc w:val="left"/>
              <w:rPr>
                <w:rFonts w:ascii="Calibri" w:hAnsi="Calibri" w:cs="Calibri"/>
                <w:b/>
                <w:bCs w:val="0"/>
                <w:sz w:val="22"/>
                <w:szCs w:val="22"/>
              </w:rPr>
            </w:pPr>
            <w:r w:rsidRPr="00AD6817">
              <w:rPr>
                <w:rFonts w:ascii="Calibri" w:hAnsi="Calibri" w:cs="Calibri"/>
                <w:b/>
                <w:bCs w:val="0"/>
                <w:sz w:val="22"/>
                <w:szCs w:val="22"/>
              </w:rPr>
              <w:t>Public review period</w:t>
            </w:r>
          </w:p>
        </w:tc>
        <w:tc>
          <w:tcPr>
            <w:tcW w:w="6520" w:type="dxa"/>
            <w:tcBorders>
              <w:top w:val="single" w:sz="4" w:space="0" w:color="auto"/>
              <w:left w:val="single" w:sz="4" w:space="0" w:color="auto"/>
              <w:bottom w:val="single" w:sz="4" w:space="0" w:color="auto"/>
              <w:right w:val="single" w:sz="4" w:space="0" w:color="auto"/>
            </w:tcBorders>
          </w:tcPr>
          <w:p w14:paraId="255A0850" w14:textId="77777777" w:rsidR="00EB48D3" w:rsidRPr="00AD6817" w:rsidRDefault="00EB48D3" w:rsidP="008E7DC6">
            <w:pPr>
              <w:pStyle w:val="Level3"/>
              <w:numPr>
                <w:ilvl w:val="0"/>
                <w:numId w:val="0"/>
              </w:numPr>
              <w:tabs>
                <w:tab w:val="left" w:pos="2053"/>
              </w:tabs>
              <w:spacing w:before="60" w:after="60" w:line="240" w:lineRule="auto"/>
              <w:jc w:val="left"/>
              <w:rPr>
                <w:rFonts w:ascii="Calibri" w:hAnsi="Calibri" w:cs="Calibri"/>
                <w:b w:val="0"/>
                <w:sz w:val="22"/>
                <w:szCs w:val="22"/>
              </w:rPr>
            </w:pPr>
            <w:r w:rsidRPr="00AD6817">
              <w:rPr>
                <w:rFonts w:ascii="Calibri" w:hAnsi="Calibri" w:cs="Calibri"/>
                <w:b w:val="0"/>
                <w:sz w:val="22"/>
                <w:szCs w:val="22"/>
              </w:rPr>
              <w:t>Environmental Scoping Document –</w:t>
            </w:r>
            <w:r w:rsidRPr="00AD6817">
              <w:rPr>
                <w:rFonts w:ascii="Calibri" w:hAnsi="Calibri" w:cs="Calibri"/>
                <w:b w:val="0"/>
                <w:color w:val="00AF50"/>
                <w:sz w:val="22"/>
                <w:szCs w:val="22"/>
              </w:rPr>
              <w:t xml:space="preserve"> </w:t>
            </w:r>
            <w:r w:rsidRPr="00AD6817">
              <w:rPr>
                <w:rFonts w:ascii="Calibri" w:hAnsi="Calibri" w:cs="Calibri"/>
                <w:b w:val="0"/>
                <w:color w:val="FF0000"/>
                <w:sz w:val="22"/>
                <w:szCs w:val="22"/>
              </w:rPr>
              <w:t xml:space="preserve">2 </w:t>
            </w:r>
            <w:r w:rsidRPr="00AD6817">
              <w:rPr>
                <w:rFonts w:ascii="Calibri" w:hAnsi="Calibri" w:cs="Calibri"/>
                <w:b w:val="0"/>
                <w:sz w:val="22"/>
                <w:szCs w:val="22"/>
              </w:rPr>
              <w:t xml:space="preserve">weeks </w:t>
            </w:r>
          </w:p>
          <w:p w14:paraId="09FD98C4" w14:textId="537CD442" w:rsidR="00EB48D3" w:rsidRPr="00AD6817" w:rsidRDefault="00EB48D3" w:rsidP="008E7DC6">
            <w:pPr>
              <w:pStyle w:val="Level3"/>
              <w:numPr>
                <w:ilvl w:val="0"/>
                <w:numId w:val="0"/>
              </w:numPr>
              <w:tabs>
                <w:tab w:val="left" w:pos="2053"/>
              </w:tabs>
              <w:spacing w:before="60" w:after="60" w:line="240" w:lineRule="auto"/>
              <w:jc w:val="left"/>
              <w:rPr>
                <w:rFonts w:ascii="Calibri" w:hAnsi="Calibri" w:cs="Calibri"/>
                <w:b w:val="0"/>
                <w:sz w:val="22"/>
                <w:szCs w:val="22"/>
              </w:rPr>
            </w:pPr>
            <w:r w:rsidRPr="00AD6817">
              <w:rPr>
                <w:rFonts w:ascii="Calibri" w:hAnsi="Calibri" w:cs="Calibri"/>
                <w:b w:val="0"/>
                <w:sz w:val="22"/>
                <w:szCs w:val="22"/>
              </w:rPr>
              <w:t xml:space="preserve">Environmental Review Document – </w:t>
            </w:r>
            <w:r w:rsidR="00450F28">
              <w:rPr>
                <w:rFonts w:ascii="Calibri" w:hAnsi="Calibri" w:cs="Calibri"/>
                <w:b w:val="0"/>
                <w:color w:val="FF0000"/>
                <w:sz w:val="22"/>
                <w:szCs w:val="22"/>
              </w:rPr>
              <w:t>4</w:t>
            </w:r>
            <w:r w:rsidRPr="00AD6817">
              <w:rPr>
                <w:rFonts w:ascii="Calibri" w:hAnsi="Calibri" w:cs="Calibri"/>
                <w:b w:val="0"/>
                <w:color w:val="FF0000"/>
                <w:sz w:val="22"/>
                <w:szCs w:val="22"/>
              </w:rPr>
              <w:t xml:space="preserve">-12 </w:t>
            </w:r>
            <w:r w:rsidRPr="00AD6817">
              <w:rPr>
                <w:rFonts w:ascii="Calibri" w:hAnsi="Calibri" w:cs="Calibri"/>
                <w:b w:val="0"/>
                <w:sz w:val="22"/>
                <w:szCs w:val="22"/>
              </w:rPr>
              <w:t>weeks</w:t>
            </w:r>
          </w:p>
        </w:tc>
      </w:tr>
      <w:tr w:rsidR="00EB48D3" w:rsidRPr="00AD6817" w14:paraId="2ADFE378" w14:textId="77777777">
        <w:trPr>
          <w:trHeight w:val="492"/>
          <w:tblHeader/>
        </w:trPr>
        <w:tc>
          <w:tcPr>
            <w:tcW w:w="2552" w:type="dxa"/>
            <w:tcBorders>
              <w:top w:val="single" w:sz="4" w:space="0" w:color="auto"/>
              <w:left w:val="single" w:sz="4" w:space="0" w:color="auto"/>
              <w:bottom w:val="single" w:sz="4" w:space="0" w:color="auto"/>
              <w:right w:val="single" w:sz="4" w:space="0" w:color="auto"/>
            </w:tcBorders>
          </w:tcPr>
          <w:p w14:paraId="335870E6" w14:textId="77777777" w:rsidR="00EB48D3" w:rsidRPr="00AD6817" w:rsidRDefault="00EB48D3" w:rsidP="008E7DC6">
            <w:pPr>
              <w:pStyle w:val="Text"/>
              <w:spacing w:before="60" w:after="60" w:line="240" w:lineRule="auto"/>
              <w:ind w:left="0"/>
              <w:jc w:val="left"/>
              <w:rPr>
                <w:rFonts w:ascii="Calibri" w:hAnsi="Calibri" w:cs="Calibri"/>
                <w:b/>
                <w:bCs w:val="0"/>
                <w:sz w:val="22"/>
                <w:szCs w:val="22"/>
              </w:rPr>
            </w:pPr>
            <w:r w:rsidRPr="00AD6817">
              <w:rPr>
                <w:rFonts w:ascii="Calibri" w:hAnsi="Calibri" w:cs="Calibri"/>
                <w:b/>
                <w:bCs w:val="0"/>
                <w:sz w:val="22"/>
                <w:szCs w:val="22"/>
              </w:rPr>
              <w:t>EPBC reference no</w:t>
            </w:r>
          </w:p>
        </w:tc>
        <w:tc>
          <w:tcPr>
            <w:tcW w:w="6520" w:type="dxa"/>
            <w:tcBorders>
              <w:top w:val="single" w:sz="4" w:space="0" w:color="auto"/>
              <w:left w:val="single" w:sz="4" w:space="0" w:color="auto"/>
              <w:bottom w:val="single" w:sz="4" w:space="0" w:color="auto"/>
              <w:right w:val="single" w:sz="4" w:space="0" w:color="auto"/>
            </w:tcBorders>
          </w:tcPr>
          <w:p w14:paraId="62EFF6E7" w14:textId="77777777" w:rsidR="00EB48D3" w:rsidRPr="00AD6817" w:rsidRDefault="00EB48D3" w:rsidP="008E7DC6">
            <w:pPr>
              <w:pStyle w:val="Level3"/>
              <w:numPr>
                <w:ilvl w:val="0"/>
                <w:numId w:val="0"/>
              </w:numPr>
              <w:tabs>
                <w:tab w:val="left" w:pos="2053"/>
              </w:tabs>
              <w:spacing w:before="60" w:after="60" w:line="240" w:lineRule="auto"/>
              <w:jc w:val="left"/>
              <w:rPr>
                <w:rFonts w:ascii="Calibri" w:hAnsi="Calibri" w:cs="Calibri"/>
                <w:b w:val="0"/>
                <w:sz w:val="22"/>
                <w:szCs w:val="22"/>
              </w:rPr>
            </w:pPr>
          </w:p>
        </w:tc>
      </w:tr>
    </w:tbl>
    <w:p w14:paraId="412B8BAA" w14:textId="77777777" w:rsidR="00D03319" w:rsidRPr="00AD6817" w:rsidRDefault="00D03319" w:rsidP="00AD6817">
      <w:pPr>
        <w:pStyle w:val="Heading4"/>
      </w:pPr>
      <w:r w:rsidRPr="00AD6817">
        <w:t>1.1 Indicative timing of the environmental review</w:t>
      </w:r>
    </w:p>
    <w:p w14:paraId="3E99D332" w14:textId="0A3896E6" w:rsidR="00D03319" w:rsidRPr="00AD6817" w:rsidRDefault="00D03319" w:rsidP="00D03319">
      <w:pPr>
        <w:suppressAutoHyphens/>
        <w:autoSpaceDE w:val="0"/>
        <w:autoSpaceDN w:val="0"/>
        <w:adjustRightInd w:val="0"/>
        <w:spacing w:before="120" w:after="0" w:line="288" w:lineRule="auto"/>
        <w:textAlignment w:val="center"/>
        <w:rPr>
          <w:rFonts w:ascii="Calibri" w:hAnsi="Calibri" w:cs="Calibri"/>
          <w:color w:val="000000"/>
          <w:lang w:val="en-US"/>
        </w:rPr>
      </w:pPr>
      <w:r w:rsidRPr="00AD6817">
        <w:rPr>
          <w:rFonts w:ascii="Calibri" w:hAnsi="Calibri" w:cs="Calibri"/>
          <w:color w:val="000000"/>
          <w:lang w:val="en-US"/>
        </w:rPr>
        <w:t xml:space="preserve">Table </w:t>
      </w:r>
      <w:r w:rsidR="00B6693E" w:rsidRPr="00AD6817">
        <w:rPr>
          <w:rFonts w:ascii="Calibri" w:hAnsi="Calibri" w:cs="Calibri"/>
          <w:color w:val="000000"/>
          <w:lang w:val="en-US"/>
        </w:rPr>
        <w:t>2</w:t>
      </w:r>
      <w:r w:rsidRPr="00AD6817">
        <w:rPr>
          <w:rFonts w:ascii="Calibri" w:hAnsi="Calibri" w:cs="Calibri"/>
          <w:color w:val="000000"/>
          <w:lang w:val="en-US"/>
        </w:rPr>
        <w:t xml:space="preserve"> sets out the indicative outline of the timing of the environmental review (indicative tim</w:t>
      </w:r>
      <w:r w:rsidR="005A5866">
        <w:rPr>
          <w:rFonts w:ascii="Calibri" w:hAnsi="Calibri" w:cs="Calibri"/>
          <w:color w:val="000000"/>
          <w:lang w:val="en-US"/>
        </w:rPr>
        <w:t>ing</w:t>
      </w:r>
      <w:r w:rsidRPr="00AD6817">
        <w:rPr>
          <w:rFonts w:ascii="Calibri" w:hAnsi="Calibri" w:cs="Calibri"/>
          <w:color w:val="000000"/>
          <w:lang w:val="en-US"/>
        </w:rPr>
        <w:t xml:space="preserve">) agreed between the EPA and the proponent. </w:t>
      </w:r>
    </w:p>
    <w:p w14:paraId="5682F2E2" w14:textId="196A054B" w:rsidR="00EB48D3" w:rsidRPr="00AD6817" w:rsidRDefault="00EB48D3" w:rsidP="00EB48D3">
      <w:pPr>
        <w:spacing w:before="120" w:after="120"/>
        <w:rPr>
          <w:rFonts w:ascii="Calibri" w:eastAsia="Arial" w:hAnsi="Calibri" w:cs="Calibri"/>
          <w:b/>
        </w:rPr>
      </w:pPr>
      <w:r w:rsidRPr="00AD6817">
        <w:rPr>
          <w:rFonts w:ascii="Calibri" w:eastAsia="Arial" w:hAnsi="Calibri" w:cs="Calibri"/>
          <w:b/>
        </w:rPr>
        <w:t>Table 2:</w:t>
      </w:r>
      <w:r w:rsidRPr="00AD6817">
        <w:rPr>
          <w:rFonts w:ascii="Calibri" w:eastAsia="Arial" w:hAnsi="Calibri" w:cs="Calibri"/>
          <w:bCs/>
        </w:rPr>
        <w:t xml:space="preserve"> Indicative </w:t>
      </w:r>
      <w:r w:rsidR="00BE328B">
        <w:rPr>
          <w:rFonts w:ascii="Calibri" w:eastAsia="Arial" w:hAnsi="Calibri" w:cs="Calibri"/>
          <w:bCs/>
        </w:rPr>
        <w:t>tim</w:t>
      </w:r>
      <w:r w:rsidR="000B0DB2">
        <w:rPr>
          <w:rFonts w:ascii="Calibri" w:eastAsia="Arial" w:hAnsi="Calibri" w:cs="Calibri"/>
          <w:bCs/>
        </w:rPr>
        <w:t>ing</w:t>
      </w:r>
      <w:r w:rsidR="00BE328B">
        <w:rPr>
          <w:rFonts w:ascii="Calibri" w:eastAsia="Arial" w:hAnsi="Calibri" w:cs="Calibri"/>
          <w:bCs/>
        </w:rPr>
        <w:t xml:space="preserve"> of</w:t>
      </w:r>
      <w:r w:rsidRPr="00AD6817">
        <w:rPr>
          <w:rFonts w:ascii="Calibri" w:eastAsia="Arial" w:hAnsi="Calibri" w:cs="Calibri"/>
          <w:bCs/>
        </w:rPr>
        <w:t xml:space="preserve"> the environmental review </w:t>
      </w:r>
    </w:p>
    <w:tbl>
      <w:tblPr>
        <w:tblW w:w="9072" w:type="dxa"/>
        <w:tblInd w:w="-5" w:type="dxa"/>
        <w:tblLayout w:type="fixed"/>
        <w:tblLook w:val="04A0" w:firstRow="1" w:lastRow="0" w:firstColumn="1" w:lastColumn="0" w:noHBand="0" w:noVBand="1"/>
      </w:tblPr>
      <w:tblGrid>
        <w:gridCol w:w="6804"/>
        <w:gridCol w:w="2268"/>
      </w:tblGrid>
      <w:tr w:rsidR="00EB48D3" w:rsidRPr="00AD6817" w14:paraId="12D8C033" w14:textId="77777777">
        <w:tc>
          <w:tcPr>
            <w:tcW w:w="9072" w:type="dxa"/>
            <w:gridSpan w:val="2"/>
            <w:tcBorders>
              <w:top w:val="single" w:sz="4" w:space="0" w:color="auto"/>
              <w:left w:val="single" w:sz="4" w:space="0" w:color="auto"/>
              <w:bottom w:val="single" w:sz="4" w:space="0" w:color="auto"/>
              <w:right w:val="single" w:sz="4" w:space="0" w:color="auto"/>
            </w:tcBorders>
            <w:shd w:val="clear" w:color="auto" w:fill="E4C895"/>
          </w:tcPr>
          <w:p w14:paraId="78ACA8E8" w14:textId="77777777" w:rsidR="00EB48D3" w:rsidRPr="00AD6817" w:rsidRDefault="00EB48D3" w:rsidP="008E7DC6">
            <w:pPr>
              <w:tabs>
                <w:tab w:val="left" w:pos="720"/>
              </w:tabs>
              <w:autoSpaceDE w:val="0"/>
              <w:autoSpaceDN w:val="0"/>
              <w:spacing w:before="60" w:after="60" w:line="240" w:lineRule="auto"/>
              <w:rPr>
                <w:rFonts w:ascii="Calibri" w:eastAsia="Times New Roman" w:hAnsi="Calibri" w:cs="Calibri"/>
                <w:b/>
              </w:rPr>
            </w:pPr>
            <w:r w:rsidRPr="00AD6817">
              <w:rPr>
                <w:rFonts w:ascii="Calibri" w:eastAsia="Times New Roman" w:hAnsi="Calibri" w:cs="Calibri"/>
                <w:b/>
              </w:rPr>
              <w:t>Key assessment milestones</w:t>
            </w:r>
          </w:p>
        </w:tc>
      </w:tr>
      <w:tr w:rsidR="00EB48D3" w:rsidRPr="00AD6817" w14:paraId="3FC122A9" w14:textId="77777777">
        <w:trPr>
          <w:tblHeader/>
        </w:trPr>
        <w:tc>
          <w:tcPr>
            <w:tcW w:w="6804" w:type="dxa"/>
            <w:tcBorders>
              <w:top w:val="single" w:sz="4" w:space="0" w:color="auto"/>
              <w:left w:val="single" w:sz="4" w:space="0" w:color="auto"/>
              <w:bottom w:val="single" w:sz="4" w:space="0" w:color="auto"/>
              <w:right w:val="single" w:sz="4" w:space="0" w:color="auto"/>
            </w:tcBorders>
          </w:tcPr>
          <w:p w14:paraId="20521801" w14:textId="77777777"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EPA approves Environmental Scoping Document</w:t>
            </w:r>
          </w:p>
        </w:tc>
        <w:tc>
          <w:tcPr>
            <w:tcW w:w="2268" w:type="dxa"/>
            <w:tcBorders>
              <w:top w:val="single" w:sz="4" w:space="0" w:color="auto"/>
              <w:left w:val="single" w:sz="4" w:space="0" w:color="auto"/>
              <w:bottom w:val="single" w:sz="4" w:space="0" w:color="auto"/>
              <w:right w:val="single" w:sz="4" w:space="0" w:color="auto"/>
            </w:tcBorders>
          </w:tcPr>
          <w:p w14:paraId="086FB00A" w14:textId="77777777" w:rsidR="00EB48D3" w:rsidRPr="00AD6817" w:rsidRDefault="00EB48D3" w:rsidP="008E7DC6">
            <w:pPr>
              <w:tabs>
                <w:tab w:val="left" w:pos="1452"/>
                <w:tab w:val="left" w:pos="4428"/>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24AAEA02" w14:textId="77777777">
        <w:trPr>
          <w:tblHeader/>
        </w:trPr>
        <w:tc>
          <w:tcPr>
            <w:tcW w:w="6804" w:type="dxa"/>
            <w:tcBorders>
              <w:top w:val="single" w:sz="4" w:space="0" w:color="auto"/>
              <w:left w:val="single" w:sz="4" w:space="0" w:color="auto"/>
              <w:bottom w:val="single" w:sz="4" w:space="0" w:color="auto"/>
              <w:right w:val="single" w:sz="4" w:space="0" w:color="auto"/>
            </w:tcBorders>
          </w:tcPr>
          <w:p w14:paraId="6F5B7B9E" w14:textId="77777777"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Proponent submits first draft Environmental Review Document</w:t>
            </w:r>
          </w:p>
        </w:tc>
        <w:tc>
          <w:tcPr>
            <w:tcW w:w="2268" w:type="dxa"/>
            <w:tcBorders>
              <w:top w:val="single" w:sz="4" w:space="0" w:color="auto"/>
              <w:left w:val="single" w:sz="4" w:space="0" w:color="auto"/>
              <w:bottom w:val="single" w:sz="4" w:space="0" w:color="auto"/>
              <w:right w:val="single" w:sz="4" w:space="0" w:color="auto"/>
            </w:tcBorders>
          </w:tcPr>
          <w:p w14:paraId="23A24E84" w14:textId="77777777" w:rsidR="00EB48D3" w:rsidRPr="00AD6817" w:rsidRDefault="00EB48D3" w:rsidP="008E7DC6">
            <w:pPr>
              <w:tabs>
                <w:tab w:val="left" w:pos="1452"/>
                <w:tab w:val="left" w:pos="4428"/>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7CE07C88" w14:textId="77777777">
        <w:trPr>
          <w:trHeight w:val="460"/>
          <w:tblHeader/>
        </w:trPr>
        <w:tc>
          <w:tcPr>
            <w:tcW w:w="6804" w:type="dxa"/>
            <w:tcBorders>
              <w:top w:val="single" w:sz="4" w:space="0" w:color="auto"/>
              <w:left w:val="single" w:sz="4" w:space="0" w:color="auto"/>
              <w:bottom w:val="single" w:sz="4" w:space="0" w:color="auto"/>
              <w:right w:val="single" w:sz="4" w:space="0" w:color="auto"/>
            </w:tcBorders>
          </w:tcPr>
          <w:p w14:paraId="4BE01037" w14:textId="76E7B9F2"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 xml:space="preserve">EPA </w:t>
            </w:r>
            <w:r w:rsidR="00C371C0">
              <w:rPr>
                <w:rFonts w:ascii="Calibri" w:eastAsia="Times New Roman" w:hAnsi="Calibri" w:cs="Calibri"/>
                <w:bCs/>
              </w:rPr>
              <w:t xml:space="preserve">Services review the </w:t>
            </w:r>
            <w:r w:rsidRPr="00AD6817">
              <w:rPr>
                <w:rFonts w:ascii="Calibri" w:eastAsia="Times New Roman" w:hAnsi="Calibri" w:cs="Calibri"/>
                <w:bCs/>
              </w:rPr>
              <w:t>first draft Environmental Review Document</w:t>
            </w:r>
          </w:p>
          <w:p w14:paraId="6DDADE60" w14:textId="77777777" w:rsidR="00EB48D3" w:rsidRPr="00AD6817" w:rsidRDefault="00EB48D3" w:rsidP="008E7DC6">
            <w:pPr>
              <w:autoSpaceDE w:val="0"/>
              <w:autoSpaceDN w:val="0"/>
              <w:spacing w:before="60" w:after="60" w:line="240" w:lineRule="auto"/>
              <w:rPr>
                <w:rFonts w:ascii="Calibri" w:eastAsia="Times New Roman" w:hAnsi="Calibri" w:cs="Calibri"/>
                <w:bCs/>
                <w:i/>
                <w:iCs/>
              </w:rPr>
            </w:pPr>
            <w:r w:rsidRPr="00AD6817">
              <w:rPr>
                <w:rFonts w:ascii="Calibri" w:eastAsia="Times New Roman" w:hAnsi="Calibri" w:cs="Calibri"/>
                <w:bCs/>
                <w:i/>
                <w:iCs/>
              </w:rPr>
              <w:t>(6 weeks from receipt of ERD)</w:t>
            </w:r>
          </w:p>
        </w:tc>
        <w:tc>
          <w:tcPr>
            <w:tcW w:w="2268" w:type="dxa"/>
            <w:tcBorders>
              <w:top w:val="single" w:sz="4" w:space="0" w:color="auto"/>
              <w:left w:val="single" w:sz="4" w:space="0" w:color="auto"/>
              <w:bottom w:val="single" w:sz="4" w:space="0" w:color="auto"/>
              <w:right w:val="single" w:sz="4" w:space="0" w:color="auto"/>
            </w:tcBorders>
          </w:tcPr>
          <w:p w14:paraId="00920543"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1564884B" w14:textId="77777777">
        <w:trPr>
          <w:trHeight w:val="424"/>
          <w:tblHeader/>
        </w:trPr>
        <w:tc>
          <w:tcPr>
            <w:tcW w:w="6804" w:type="dxa"/>
            <w:tcBorders>
              <w:top w:val="single" w:sz="4" w:space="0" w:color="auto"/>
              <w:left w:val="single" w:sz="4" w:space="0" w:color="auto"/>
              <w:bottom w:val="single" w:sz="4" w:space="0" w:color="auto"/>
              <w:right w:val="single" w:sz="4" w:space="0" w:color="auto"/>
            </w:tcBorders>
          </w:tcPr>
          <w:p w14:paraId="4B165927" w14:textId="32D56E2E"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Proponent submits revised Environmental Review Document</w:t>
            </w:r>
          </w:p>
        </w:tc>
        <w:tc>
          <w:tcPr>
            <w:tcW w:w="2268" w:type="dxa"/>
            <w:tcBorders>
              <w:top w:val="single" w:sz="4" w:space="0" w:color="auto"/>
              <w:left w:val="single" w:sz="4" w:space="0" w:color="auto"/>
              <w:bottom w:val="single" w:sz="4" w:space="0" w:color="auto"/>
              <w:right w:val="single" w:sz="4" w:space="0" w:color="auto"/>
            </w:tcBorders>
          </w:tcPr>
          <w:p w14:paraId="33671A31"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3D5A33CB" w14:textId="77777777">
        <w:trPr>
          <w:tblHeader/>
        </w:trPr>
        <w:tc>
          <w:tcPr>
            <w:tcW w:w="6804" w:type="dxa"/>
            <w:tcBorders>
              <w:top w:val="single" w:sz="4" w:space="0" w:color="auto"/>
              <w:left w:val="single" w:sz="4" w:space="0" w:color="auto"/>
              <w:bottom w:val="single" w:sz="4" w:space="0" w:color="auto"/>
              <w:right w:val="single" w:sz="4" w:space="0" w:color="auto"/>
            </w:tcBorders>
          </w:tcPr>
          <w:p w14:paraId="74F6B2BA" w14:textId="40F09887" w:rsidR="00BA3962"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 xml:space="preserve">EPA </w:t>
            </w:r>
            <w:r w:rsidR="00E04CE9">
              <w:rPr>
                <w:rFonts w:ascii="Calibri" w:eastAsia="Times New Roman" w:hAnsi="Calibri" w:cs="Calibri"/>
                <w:bCs/>
              </w:rPr>
              <w:t>Servies</w:t>
            </w:r>
            <w:r w:rsidR="00C371C0">
              <w:rPr>
                <w:rFonts w:ascii="Calibri" w:eastAsia="Times New Roman" w:hAnsi="Calibri" w:cs="Calibri"/>
                <w:bCs/>
              </w:rPr>
              <w:t xml:space="preserve"> </w:t>
            </w:r>
            <w:r w:rsidR="00191512">
              <w:rPr>
                <w:rFonts w:ascii="Calibri" w:eastAsia="Times New Roman" w:hAnsi="Calibri" w:cs="Calibri"/>
                <w:bCs/>
              </w:rPr>
              <w:t xml:space="preserve">reviews revised </w:t>
            </w:r>
            <w:r w:rsidRPr="00AD6817">
              <w:rPr>
                <w:rFonts w:ascii="Calibri" w:eastAsia="Times New Roman" w:hAnsi="Calibri" w:cs="Calibri"/>
                <w:bCs/>
              </w:rPr>
              <w:t xml:space="preserve">Environmental Review Document </w:t>
            </w:r>
            <w:r w:rsidR="00191512">
              <w:rPr>
                <w:rFonts w:ascii="Calibri" w:eastAsia="Times New Roman" w:hAnsi="Calibri" w:cs="Calibri"/>
                <w:bCs/>
              </w:rPr>
              <w:t xml:space="preserve">and authorises </w:t>
            </w:r>
            <w:r w:rsidRPr="00AD6817">
              <w:rPr>
                <w:rFonts w:ascii="Calibri" w:eastAsia="Times New Roman" w:hAnsi="Calibri" w:cs="Calibri"/>
                <w:bCs/>
              </w:rPr>
              <w:t xml:space="preserve">for public review </w:t>
            </w:r>
            <w:r w:rsidR="00AA3914">
              <w:rPr>
                <w:rFonts w:ascii="Calibri" w:eastAsia="Times New Roman" w:hAnsi="Calibri" w:cs="Calibri"/>
                <w:bCs/>
              </w:rPr>
              <w:t>(</w:t>
            </w:r>
            <w:r w:rsidR="00BA3962">
              <w:rPr>
                <w:rFonts w:ascii="Calibri" w:eastAsia="Times New Roman" w:hAnsi="Calibri" w:cs="Calibri"/>
                <w:bCs/>
              </w:rPr>
              <w:t>if public review required</w:t>
            </w:r>
            <w:r w:rsidR="00AA3914">
              <w:rPr>
                <w:rFonts w:ascii="Calibri" w:eastAsia="Times New Roman" w:hAnsi="Calibri" w:cs="Calibri"/>
                <w:bCs/>
              </w:rPr>
              <w:t>)</w:t>
            </w:r>
          </w:p>
          <w:p w14:paraId="4CCD6B74" w14:textId="6372B579" w:rsidR="00EB48D3" w:rsidRPr="00AD6817" w:rsidRDefault="00EB48D3" w:rsidP="008E7DC6">
            <w:pPr>
              <w:autoSpaceDE w:val="0"/>
              <w:autoSpaceDN w:val="0"/>
              <w:spacing w:before="60" w:after="60" w:line="240" w:lineRule="auto"/>
              <w:rPr>
                <w:rFonts w:ascii="Calibri" w:eastAsia="Times New Roman" w:hAnsi="Calibri" w:cs="Calibri"/>
                <w:bCs/>
                <w:i/>
                <w:iCs/>
              </w:rPr>
            </w:pPr>
            <w:r w:rsidRPr="00AD6817">
              <w:rPr>
                <w:rFonts w:ascii="Calibri" w:eastAsia="Times New Roman" w:hAnsi="Calibri" w:cs="Calibri"/>
                <w:bCs/>
                <w:i/>
                <w:iCs/>
              </w:rPr>
              <w:t>(</w:t>
            </w:r>
            <w:r w:rsidR="00BA3962">
              <w:rPr>
                <w:rFonts w:ascii="Calibri" w:eastAsia="Times New Roman" w:hAnsi="Calibri" w:cs="Calibri"/>
                <w:bCs/>
                <w:i/>
                <w:iCs/>
              </w:rPr>
              <w:t>4</w:t>
            </w:r>
            <w:r w:rsidRPr="00AD6817">
              <w:rPr>
                <w:rFonts w:ascii="Calibri" w:eastAsia="Times New Roman" w:hAnsi="Calibri" w:cs="Calibri"/>
                <w:bCs/>
                <w:i/>
                <w:iCs/>
              </w:rPr>
              <w:t xml:space="preserve"> weeks from </w:t>
            </w:r>
            <w:r w:rsidR="00BA3962">
              <w:rPr>
                <w:rFonts w:ascii="Calibri" w:eastAsia="Times New Roman" w:hAnsi="Calibri" w:cs="Calibri"/>
                <w:bCs/>
                <w:i/>
                <w:iCs/>
              </w:rPr>
              <w:t>receipt of revised</w:t>
            </w:r>
            <w:r w:rsidRPr="00AD6817">
              <w:rPr>
                <w:rFonts w:ascii="Calibri" w:eastAsia="Times New Roman" w:hAnsi="Calibri" w:cs="Calibri"/>
                <w:bCs/>
                <w:i/>
                <w:iCs/>
              </w:rPr>
              <w:t xml:space="preserve"> ERD)</w:t>
            </w:r>
          </w:p>
        </w:tc>
        <w:tc>
          <w:tcPr>
            <w:tcW w:w="2268" w:type="dxa"/>
            <w:tcBorders>
              <w:top w:val="single" w:sz="4" w:space="0" w:color="auto"/>
              <w:left w:val="single" w:sz="4" w:space="0" w:color="auto"/>
              <w:bottom w:val="single" w:sz="4" w:space="0" w:color="auto"/>
              <w:right w:val="single" w:sz="4" w:space="0" w:color="auto"/>
            </w:tcBorders>
          </w:tcPr>
          <w:p w14:paraId="7FA0228B" w14:textId="77777777" w:rsidR="00EB48D3" w:rsidRPr="00AD6817" w:rsidRDefault="00EB48D3" w:rsidP="008E7DC6">
            <w:pPr>
              <w:tabs>
                <w:tab w:val="left" w:pos="1452"/>
                <w:tab w:val="left" w:pos="4428"/>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2D80B4C7" w14:textId="77777777">
        <w:trPr>
          <w:trHeight w:val="460"/>
          <w:tblHeader/>
        </w:trPr>
        <w:tc>
          <w:tcPr>
            <w:tcW w:w="6804" w:type="dxa"/>
            <w:tcBorders>
              <w:top w:val="single" w:sz="4" w:space="0" w:color="auto"/>
              <w:left w:val="single" w:sz="4" w:space="0" w:color="auto"/>
              <w:bottom w:val="single" w:sz="4" w:space="0" w:color="auto"/>
              <w:right w:val="single" w:sz="4" w:space="0" w:color="auto"/>
            </w:tcBorders>
          </w:tcPr>
          <w:p w14:paraId="4881D1FB" w14:textId="42A8BE85"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 xml:space="preserve">Proponent releases Environmental Review Document for public review for </w:t>
            </w:r>
            <w:r w:rsidR="00F01FDC">
              <w:rPr>
                <w:rFonts w:ascii="Calibri" w:eastAsia="Times New Roman" w:hAnsi="Calibri" w:cs="Calibri"/>
                <w:bCs/>
                <w:color w:val="FF0000"/>
              </w:rPr>
              <w:t>4</w:t>
            </w:r>
            <w:r w:rsidRPr="00AD6817">
              <w:rPr>
                <w:rFonts w:ascii="Calibri" w:eastAsia="Times New Roman" w:hAnsi="Calibri" w:cs="Calibri"/>
                <w:bCs/>
                <w:color w:val="FF0000"/>
              </w:rPr>
              <w:t>-12</w:t>
            </w:r>
            <w:r w:rsidRPr="00AD6817">
              <w:rPr>
                <w:rFonts w:ascii="Calibri" w:eastAsia="Times New Roman" w:hAnsi="Calibri" w:cs="Calibri"/>
                <w:bCs/>
              </w:rPr>
              <w:t xml:space="preserve"> weeks</w:t>
            </w:r>
          </w:p>
        </w:tc>
        <w:tc>
          <w:tcPr>
            <w:tcW w:w="2268" w:type="dxa"/>
            <w:tcBorders>
              <w:top w:val="single" w:sz="4" w:space="0" w:color="auto"/>
              <w:left w:val="single" w:sz="4" w:space="0" w:color="auto"/>
              <w:bottom w:val="single" w:sz="4" w:space="0" w:color="auto"/>
              <w:right w:val="single" w:sz="4" w:space="0" w:color="auto"/>
            </w:tcBorders>
          </w:tcPr>
          <w:p w14:paraId="37615EDA"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507B5523" w14:textId="77777777">
        <w:trPr>
          <w:trHeight w:val="488"/>
          <w:tblHeader/>
        </w:trPr>
        <w:tc>
          <w:tcPr>
            <w:tcW w:w="6804" w:type="dxa"/>
            <w:tcBorders>
              <w:top w:val="single" w:sz="4" w:space="0" w:color="auto"/>
              <w:left w:val="single" w:sz="4" w:space="0" w:color="auto"/>
              <w:bottom w:val="single" w:sz="4" w:space="0" w:color="auto"/>
              <w:right w:val="single" w:sz="4" w:space="0" w:color="auto"/>
            </w:tcBorders>
          </w:tcPr>
          <w:p w14:paraId="3DA3F921" w14:textId="77777777"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Close of public review period</w:t>
            </w:r>
          </w:p>
        </w:tc>
        <w:tc>
          <w:tcPr>
            <w:tcW w:w="2268" w:type="dxa"/>
            <w:tcBorders>
              <w:top w:val="single" w:sz="4" w:space="0" w:color="auto"/>
              <w:left w:val="single" w:sz="4" w:space="0" w:color="auto"/>
              <w:bottom w:val="single" w:sz="4" w:space="0" w:color="auto"/>
              <w:right w:val="single" w:sz="4" w:space="0" w:color="auto"/>
            </w:tcBorders>
          </w:tcPr>
          <w:p w14:paraId="569941BA"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5DBBCC25" w14:textId="77777777">
        <w:trPr>
          <w:trHeight w:val="424"/>
          <w:tblHeader/>
        </w:trPr>
        <w:tc>
          <w:tcPr>
            <w:tcW w:w="6804" w:type="dxa"/>
            <w:tcBorders>
              <w:top w:val="single" w:sz="4" w:space="0" w:color="auto"/>
              <w:left w:val="single" w:sz="4" w:space="0" w:color="auto"/>
              <w:bottom w:val="single" w:sz="4" w:space="0" w:color="auto"/>
              <w:right w:val="single" w:sz="4" w:space="0" w:color="auto"/>
            </w:tcBorders>
          </w:tcPr>
          <w:p w14:paraId="267DEE04" w14:textId="77777777"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EPA provides Summary of Submissions</w:t>
            </w:r>
          </w:p>
          <w:p w14:paraId="4820E22C" w14:textId="77777777" w:rsidR="00EB48D3" w:rsidRPr="00AD6817" w:rsidRDefault="00EB48D3" w:rsidP="008E7DC6">
            <w:pPr>
              <w:autoSpaceDE w:val="0"/>
              <w:autoSpaceDN w:val="0"/>
              <w:spacing w:before="60" w:after="60" w:line="240" w:lineRule="auto"/>
              <w:rPr>
                <w:rFonts w:ascii="Calibri" w:eastAsia="Times New Roman" w:hAnsi="Calibri" w:cs="Calibri"/>
                <w:bCs/>
                <w:i/>
                <w:iCs/>
              </w:rPr>
            </w:pPr>
            <w:r w:rsidRPr="00AD6817">
              <w:rPr>
                <w:rFonts w:ascii="Calibri" w:eastAsia="Times New Roman" w:hAnsi="Calibri" w:cs="Calibri"/>
                <w:bCs/>
                <w:i/>
                <w:iCs/>
              </w:rPr>
              <w:t>(3 weeks from close of public review period)</w:t>
            </w:r>
          </w:p>
        </w:tc>
        <w:tc>
          <w:tcPr>
            <w:tcW w:w="2268" w:type="dxa"/>
            <w:tcBorders>
              <w:top w:val="single" w:sz="4" w:space="0" w:color="auto"/>
              <w:left w:val="single" w:sz="4" w:space="0" w:color="auto"/>
              <w:bottom w:val="single" w:sz="4" w:space="0" w:color="auto"/>
              <w:right w:val="single" w:sz="4" w:space="0" w:color="auto"/>
            </w:tcBorders>
          </w:tcPr>
          <w:p w14:paraId="3091A035"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0D2E2F54" w14:textId="77777777">
        <w:trPr>
          <w:trHeight w:val="386"/>
          <w:tblHeader/>
        </w:trPr>
        <w:tc>
          <w:tcPr>
            <w:tcW w:w="6804" w:type="dxa"/>
            <w:tcBorders>
              <w:top w:val="single" w:sz="4" w:space="0" w:color="auto"/>
              <w:left w:val="single" w:sz="4" w:space="0" w:color="auto"/>
              <w:bottom w:val="single" w:sz="4" w:space="0" w:color="auto"/>
              <w:right w:val="single" w:sz="4" w:space="0" w:color="auto"/>
            </w:tcBorders>
          </w:tcPr>
          <w:p w14:paraId="08939ECE" w14:textId="77777777"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Proponent provides Response to Submissions</w:t>
            </w:r>
          </w:p>
        </w:tc>
        <w:tc>
          <w:tcPr>
            <w:tcW w:w="2268" w:type="dxa"/>
            <w:tcBorders>
              <w:top w:val="single" w:sz="4" w:space="0" w:color="auto"/>
              <w:left w:val="single" w:sz="4" w:space="0" w:color="auto"/>
              <w:bottom w:val="single" w:sz="4" w:space="0" w:color="auto"/>
              <w:right w:val="single" w:sz="4" w:space="0" w:color="auto"/>
            </w:tcBorders>
          </w:tcPr>
          <w:p w14:paraId="224005E0"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539CE522" w14:textId="77777777">
        <w:trPr>
          <w:trHeight w:val="492"/>
          <w:tblHeader/>
        </w:trPr>
        <w:tc>
          <w:tcPr>
            <w:tcW w:w="6804" w:type="dxa"/>
            <w:tcBorders>
              <w:top w:val="single" w:sz="4" w:space="0" w:color="auto"/>
              <w:left w:val="single" w:sz="4" w:space="0" w:color="auto"/>
              <w:bottom w:val="single" w:sz="4" w:space="0" w:color="auto"/>
              <w:right w:val="single" w:sz="4" w:space="0" w:color="auto"/>
            </w:tcBorders>
          </w:tcPr>
          <w:p w14:paraId="3FDA71E6" w14:textId="77777777" w:rsidR="00EB48D3" w:rsidRPr="00AD6817"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EPA reviews the Response to Submissions</w:t>
            </w:r>
          </w:p>
          <w:p w14:paraId="3A5049DD" w14:textId="77777777" w:rsidR="00EB48D3" w:rsidRPr="00AD6817" w:rsidRDefault="00EB48D3" w:rsidP="008E7DC6">
            <w:pPr>
              <w:autoSpaceDE w:val="0"/>
              <w:autoSpaceDN w:val="0"/>
              <w:spacing w:before="60" w:after="60" w:line="240" w:lineRule="auto"/>
              <w:rPr>
                <w:rFonts w:ascii="Calibri" w:eastAsia="Times New Roman" w:hAnsi="Calibri" w:cs="Calibri"/>
                <w:bCs/>
                <w:i/>
                <w:iCs/>
              </w:rPr>
            </w:pPr>
            <w:r w:rsidRPr="00AD6817">
              <w:rPr>
                <w:rFonts w:ascii="Calibri" w:eastAsia="Times New Roman" w:hAnsi="Calibri" w:cs="Calibri"/>
                <w:bCs/>
                <w:i/>
                <w:iCs/>
              </w:rPr>
              <w:t>(4 weeks from receipt of Response to Submissions)</w:t>
            </w:r>
          </w:p>
        </w:tc>
        <w:tc>
          <w:tcPr>
            <w:tcW w:w="2268" w:type="dxa"/>
            <w:tcBorders>
              <w:top w:val="single" w:sz="4" w:space="0" w:color="auto"/>
              <w:left w:val="single" w:sz="4" w:space="0" w:color="auto"/>
              <w:bottom w:val="single" w:sz="4" w:space="0" w:color="auto"/>
              <w:right w:val="single" w:sz="4" w:space="0" w:color="auto"/>
            </w:tcBorders>
          </w:tcPr>
          <w:p w14:paraId="352E7DCD"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2F47E825" w14:textId="77777777">
        <w:trPr>
          <w:trHeight w:val="492"/>
          <w:tblHeader/>
        </w:trPr>
        <w:tc>
          <w:tcPr>
            <w:tcW w:w="6804" w:type="dxa"/>
            <w:tcBorders>
              <w:top w:val="single" w:sz="4" w:space="0" w:color="auto"/>
              <w:left w:val="single" w:sz="4" w:space="0" w:color="auto"/>
              <w:bottom w:val="single" w:sz="4" w:space="0" w:color="auto"/>
              <w:right w:val="single" w:sz="4" w:space="0" w:color="auto"/>
            </w:tcBorders>
          </w:tcPr>
          <w:p w14:paraId="10EC749E" w14:textId="77777777" w:rsidR="00EB48D3" w:rsidRDefault="00EB48D3" w:rsidP="008E7DC6">
            <w:pPr>
              <w:autoSpaceDE w:val="0"/>
              <w:autoSpaceDN w:val="0"/>
              <w:spacing w:before="60" w:after="60" w:line="240" w:lineRule="auto"/>
              <w:rPr>
                <w:rFonts w:ascii="Calibri" w:eastAsia="Times New Roman" w:hAnsi="Calibri" w:cs="Calibri"/>
                <w:bCs/>
              </w:rPr>
            </w:pPr>
            <w:r w:rsidRPr="00AD6817">
              <w:rPr>
                <w:rFonts w:ascii="Calibri" w:eastAsia="Times New Roman" w:hAnsi="Calibri" w:cs="Calibri"/>
                <w:bCs/>
              </w:rPr>
              <w:t>EPA prepares draft assessment report and completes assessment</w:t>
            </w:r>
          </w:p>
          <w:p w14:paraId="450F2404" w14:textId="458A93AE" w:rsidR="00212AAE" w:rsidRPr="006D0B04" w:rsidRDefault="00B223FC" w:rsidP="008E7DC6">
            <w:pPr>
              <w:autoSpaceDE w:val="0"/>
              <w:autoSpaceDN w:val="0"/>
              <w:spacing w:before="60" w:after="60" w:line="240" w:lineRule="auto"/>
              <w:rPr>
                <w:rFonts w:ascii="Calibri" w:eastAsia="Times New Roman" w:hAnsi="Calibri" w:cs="Calibri"/>
                <w:bCs/>
                <w:i/>
                <w:iCs/>
              </w:rPr>
            </w:pPr>
            <w:r w:rsidRPr="006D0B04">
              <w:rPr>
                <w:rFonts w:ascii="Calibri" w:eastAsia="Times New Roman" w:hAnsi="Calibri" w:cs="Calibri"/>
                <w:bCs/>
                <w:i/>
                <w:iCs/>
              </w:rPr>
              <w:t>(6 weeks from receipt of final information received for assessment)</w:t>
            </w:r>
          </w:p>
        </w:tc>
        <w:tc>
          <w:tcPr>
            <w:tcW w:w="2268" w:type="dxa"/>
            <w:tcBorders>
              <w:top w:val="single" w:sz="4" w:space="0" w:color="auto"/>
              <w:left w:val="single" w:sz="4" w:space="0" w:color="auto"/>
              <w:bottom w:val="single" w:sz="4" w:space="0" w:color="auto"/>
              <w:right w:val="single" w:sz="4" w:space="0" w:color="auto"/>
            </w:tcBorders>
          </w:tcPr>
          <w:p w14:paraId="70E57F0C"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r w:rsidR="00EB48D3" w:rsidRPr="00AD6817" w14:paraId="5544498C" w14:textId="77777777">
        <w:trPr>
          <w:trHeight w:val="492"/>
          <w:tblHeader/>
        </w:trPr>
        <w:tc>
          <w:tcPr>
            <w:tcW w:w="6804" w:type="dxa"/>
            <w:tcBorders>
              <w:top w:val="single" w:sz="4" w:space="0" w:color="auto"/>
              <w:left w:val="single" w:sz="4" w:space="0" w:color="auto"/>
              <w:bottom w:val="single" w:sz="4" w:space="0" w:color="auto"/>
              <w:right w:val="single" w:sz="4" w:space="0" w:color="auto"/>
            </w:tcBorders>
          </w:tcPr>
          <w:p w14:paraId="74A1A5C9" w14:textId="77777777" w:rsidR="00EB48D3" w:rsidRPr="00AD6817" w:rsidRDefault="00EB48D3" w:rsidP="008E7DC6">
            <w:pPr>
              <w:autoSpaceDE w:val="0"/>
              <w:autoSpaceDN w:val="0"/>
              <w:spacing w:before="60" w:after="60" w:line="240" w:lineRule="auto"/>
              <w:jc w:val="both"/>
              <w:rPr>
                <w:rFonts w:ascii="Calibri" w:eastAsia="Times New Roman" w:hAnsi="Calibri" w:cs="Calibri"/>
                <w:bCs/>
              </w:rPr>
            </w:pPr>
            <w:r w:rsidRPr="00AD6817">
              <w:rPr>
                <w:rFonts w:ascii="Calibri" w:eastAsia="Times New Roman" w:hAnsi="Calibri" w:cs="Calibri"/>
                <w:bCs/>
              </w:rPr>
              <w:t>EPA finalises Assessment report (including two-week consultation on draft conditions) and gives report to Minister</w:t>
            </w:r>
          </w:p>
          <w:p w14:paraId="786201C2" w14:textId="77777777" w:rsidR="00EB48D3" w:rsidRPr="00AD6817" w:rsidRDefault="00EB48D3" w:rsidP="008E7DC6">
            <w:pPr>
              <w:autoSpaceDE w:val="0"/>
              <w:autoSpaceDN w:val="0"/>
              <w:spacing w:before="60" w:after="60" w:line="240" w:lineRule="auto"/>
              <w:rPr>
                <w:rFonts w:ascii="Calibri" w:eastAsia="Times New Roman" w:hAnsi="Calibri" w:cs="Calibri"/>
                <w:bCs/>
                <w:i/>
                <w:iCs/>
              </w:rPr>
            </w:pPr>
            <w:r w:rsidRPr="00AD6817">
              <w:rPr>
                <w:rFonts w:ascii="Calibri" w:eastAsia="Times New Roman" w:hAnsi="Calibri" w:cs="Calibri"/>
                <w:bCs/>
                <w:i/>
                <w:iCs/>
              </w:rPr>
              <w:t>(6 weeks from completion of assessment)</w:t>
            </w:r>
          </w:p>
        </w:tc>
        <w:tc>
          <w:tcPr>
            <w:tcW w:w="2268" w:type="dxa"/>
            <w:tcBorders>
              <w:top w:val="single" w:sz="4" w:space="0" w:color="auto"/>
              <w:left w:val="single" w:sz="4" w:space="0" w:color="auto"/>
              <w:bottom w:val="single" w:sz="4" w:space="0" w:color="auto"/>
              <w:right w:val="single" w:sz="4" w:space="0" w:color="auto"/>
            </w:tcBorders>
          </w:tcPr>
          <w:p w14:paraId="62EA657D" w14:textId="77777777" w:rsidR="00EB48D3" w:rsidRPr="00AD6817" w:rsidRDefault="00EB48D3" w:rsidP="008E7DC6">
            <w:pPr>
              <w:tabs>
                <w:tab w:val="left" w:pos="2053"/>
              </w:tabs>
              <w:autoSpaceDE w:val="0"/>
              <w:autoSpaceDN w:val="0"/>
              <w:spacing w:before="60" w:after="60" w:line="240" w:lineRule="auto"/>
              <w:rPr>
                <w:rFonts w:ascii="Calibri" w:eastAsia="Times New Roman" w:hAnsi="Calibri" w:cs="Calibri"/>
                <w:bCs/>
                <w:color w:val="FF0000"/>
              </w:rPr>
            </w:pPr>
            <w:r w:rsidRPr="00AD6817">
              <w:rPr>
                <w:rFonts w:ascii="Calibri" w:eastAsia="Times New Roman" w:hAnsi="Calibri" w:cs="Calibri"/>
                <w:bCs/>
                <w:color w:val="FF0000"/>
              </w:rPr>
              <w:t>Date</w:t>
            </w:r>
          </w:p>
        </w:tc>
      </w:tr>
    </w:tbl>
    <w:p w14:paraId="2A0BEED2" w14:textId="4245A716" w:rsidR="00D03319" w:rsidRPr="00AD6817" w:rsidRDefault="00D03319" w:rsidP="00AD6817">
      <w:pPr>
        <w:pStyle w:val="Heading4"/>
      </w:pPr>
      <w:r w:rsidRPr="00AD6817">
        <w:t>1.2 Commonwealth Government approvals</w:t>
      </w:r>
    </w:p>
    <w:p w14:paraId="26D5BE9D" w14:textId="77777777" w:rsidR="00D03319" w:rsidRPr="00AD6817" w:rsidRDefault="00D03319" w:rsidP="00672E0D">
      <w:pPr>
        <w:suppressAutoHyphens/>
        <w:autoSpaceDE w:val="0"/>
        <w:autoSpaceDN w:val="0"/>
        <w:adjustRightInd w:val="0"/>
        <w:spacing w:before="120" w:after="0" w:line="240" w:lineRule="auto"/>
        <w:textAlignment w:val="center"/>
        <w:rPr>
          <w:rFonts w:ascii="Calibri" w:hAnsi="Calibri" w:cs="Calibri"/>
          <w:lang w:val="en-US"/>
        </w:rPr>
      </w:pPr>
      <w:r w:rsidRPr="00AD6817">
        <w:rPr>
          <w:rFonts w:ascii="Calibri" w:hAnsi="Calibri" w:cs="Calibri"/>
          <w:lang w:val="en-US"/>
        </w:rPr>
        <w:t xml:space="preserve">The Proposal has been referred and determined to be a controlled action under the </w:t>
      </w:r>
      <w:r w:rsidRPr="00AD6817">
        <w:rPr>
          <w:rFonts w:ascii="Calibri" w:hAnsi="Calibri" w:cs="Calibri"/>
          <w:i/>
          <w:lang w:val="en-US"/>
        </w:rPr>
        <w:t xml:space="preserve">Environment Protection and Biodiversity Conservation Act 1999 </w:t>
      </w:r>
      <w:r w:rsidRPr="00AD6817">
        <w:rPr>
          <w:rFonts w:ascii="Calibri" w:hAnsi="Calibri" w:cs="Calibri"/>
          <w:lang w:val="en-US"/>
        </w:rPr>
        <w:t>and is being assessed under a Bilateral Agreement between the Commonwealth of Australia and the State of Western Australia made under section 45 of that Act or an accredited process under section 87 of that Act. The relevant Matters of National Environmental Significance (MNES) for this proposal are:</w:t>
      </w:r>
    </w:p>
    <w:p w14:paraId="70FE5C15" w14:textId="77777777" w:rsidR="00D03319" w:rsidRPr="00AD6817" w:rsidRDefault="00D03319" w:rsidP="00672E0D">
      <w:pPr>
        <w:spacing w:before="120" w:after="0" w:line="240" w:lineRule="auto"/>
        <w:rPr>
          <w:rFonts w:ascii="Calibri" w:hAnsi="Calibri" w:cs="Calibri"/>
        </w:rPr>
      </w:pPr>
      <w:r w:rsidRPr="00AD6817">
        <w:rPr>
          <w:rFonts w:ascii="Calibri" w:hAnsi="Calibri" w:cs="Calibri"/>
          <w:highlight w:val="lightGray"/>
        </w:rPr>
        <w:t>[list the relevant MNES as per the Commonwealth’s controlled action determination.  For example, listed threatened species and communities (s18 and 18A)]</w:t>
      </w:r>
    </w:p>
    <w:p w14:paraId="691F83AB" w14:textId="77777777" w:rsidR="00D03319" w:rsidRPr="00AD6817" w:rsidRDefault="00D03319" w:rsidP="00672E0D">
      <w:pPr>
        <w:spacing w:before="120" w:after="0" w:line="240" w:lineRule="auto"/>
        <w:rPr>
          <w:rFonts w:ascii="Calibri" w:hAnsi="Calibri" w:cs="Calibri"/>
          <w:b/>
          <w:i/>
        </w:rPr>
      </w:pPr>
      <w:r w:rsidRPr="00AD6817">
        <w:rPr>
          <w:rFonts w:ascii="Calibri" w:hAnsi="Calibri" w:cs="Calibri"/>
        </w:rPr>
        <w:t xml:space="preserve">This </w:t>
      </w:r>
      <w:r w:rsidRPr="00E72F03">
        <w:rPr>
          <w:rFonts w:ascii="Calibri" w:hAnsi="Calibri" w:cs="Calibri"/>
          <w:color w:val="00B050"/>
        </w:rPr>
        <w:t xml:space="preserve">draft </w:t>
      </w:r>
      <w:r w:rsidRPr="00AD6817">
        <w:rPr>
          <w:rFonts w:ascii="Calibri" w:hAnsi="Calibri" w:cs="Calibri"/>
        </w:rPr>
        <w:t xml:space="preserve">ESD includes work required to be carried out and reported on in the Environmental Review Document in relation to MNES. The Environmental Review Document will also address the matters in Schedule 4 of the </w:t>
      </w:r>
      <w:hyperlink r:id="rId18">
        <w:r w:rsidRPr="00AD6817">
          <w:rPr>
            <w:rFonts w:ascii="Calibri" w:hAnsi="Calibri" w:cs="Calibri"/>
            <w:i/>
          </w:rPr>
          <w:t>Environmental Protection and Biodiversity</w:t>
        </w:r>
      </w:hyperlink>
      <w:r w:rsidRPr="00AD6817">
        <w:rPr>
          <w:rFonts w:ascii="Calibri" w:hAnsi="Calibri" w:cs="Calibri"/>
          <w:i/>
        </w:rPr>
        <w:t xml:space="preserve"> </w:t>
      </w:r>
      <w:hyperlink r:id="rId19">
        <w:r w:rsidRPr="00AD6817">
          <w:rPr>
            <w:rFonts w:ascii="Calibri" w:hAnsi="Calibri" w:cs="Calibri"/>
            <w:i/>
          </w:rPr>
          <w:t>Conservation Regulations 2000</w:t>
        </w:r>
      </w:hyperlink>
      <w:r w:rsidRPr="00AD6817">
        <w:rPr>
          <w:rFonts w:ascii="Calibri" w:hAnsi="Calibri" w:cs="Calibri"/>
        </w:rPr>
        <w:t xml:space="preserve">. </w:t>
      </w:r>
    </w:p>
    <w:p w14:paraId="790B22A4" w14:textId="77777777" w:rsidR="00D03319" w:rsidRPr="00AD6817" w:rsidRDefault="00D03319" w:rsidP="00672E0D">
      <w:pPr>
        <w:spacing w:before="120" w:after="0" w:line="240" w:lineRule="auto"/>
        <w:rPr>
          <w:rFonts w:ascii="Calibri" w:hAnsi="Calibri" w:cs="Calibri"/>
        </w:rPr>
      </w:pPr>
      <w:r w:rsidRPr="00AD6817">
        <w:rPr>
          <w:rFonts w:ascii="Calibri" w:hAnsi="Calibri" w:cs="Calibri"/>
        </w:rPr>
        <w:t>MNES that may be impacted by the Proposal will be identified and the potential impacts on these matters addressed within each relevant preliminary environmental factor identified in Table 2. Proposed offsets to address significant residual impacts on MNES will also be discussed in the Environmental Review Document.</w:t>
      </w:r>
    </w:p>
    <w:p w14:paraId="3B3CE085" w14:textId="33749017" w:rsidR="00991D09" w:rsidRPr="00AD6817" w:rsidRDefault="00991D09">
      <w:pPr>
        <w:rPr>
          <w:rFonts w:ascii="Calibri" w:hAnsi="Calibri" w:cs="Calibri"/>
        </w:rPr>
      </w:pPr>
    </w:p>
    <w:p w14:paraId="297E1A5F" w14:textId="77777777" w:rsidR="00D03319" w:rsidRPr="00AD6817" w:rsidRDefault="00D03319" w:rsidP="00AD6817">
      <w:pPr>
        <w:pStyle w:val="Heading3"/>
      </w:pPr>
      <w:r w:rsidRPr="00AD6817">
        <w:t xml:space="preserve">Form and content (required work) </w:t>
      </w:r>
    </w:p>
    <w:p w14:paraId="08C38067" w14:textId="46506954" w:rsidR="00D03319" w:rsidRPr="00CD73C5" w:rsidRDefault="00D03319" w:rsidP="00A2371F">
      <w:pPr>
        <w:pStyle w:val="BodyText"/>
        <w:spacing w:before="0" w:line="240" w:lineRule="auto"/>
        <w:rPr>
          <w:rFonts w:asciiTheme="minorHAnsi" w:hAnsiTheme="minorHAnsi" w:cstheme="minorHAnsi"/>
          <w:sz w:val="22"/>
          <w:szCs w:val="22"/>
        </w:rPr>
      </w:pPr>
      <w:r w:rsidRPr="00CD73C5">
        <w:rPr>
          <w:rFonts w:asciiTheme="minorHAnsi" w:hAnsiTheme="minorHAnsi" w:cstheme="minorHAnsi"/>
          <w:sz w:val="22"/>
          <w:szCs w:val="22"/>
        </w:rPr>
        <w:t>The EPA requires that the form</w:t>
      </w:r>
      <w:r w:rsidR="00CD73C5" w:rsidRPr="00CD73C5">
        <w:rPr>
          <w:rFonts w:asciiTheme="minorHAnsi" w:hAnsiTheme="minorHAnsi" w:cstheme="minorHAnsi"/>
          <w:sz w:val="22"/>
          <w:szCs w:val="22"/>
        </w:rPr>
        <w:t xml:space="preserve"> and content</w:t>
      </w:r>
      <w:r w:rsidRPr="00CD73C5">
        <w:rPr>
          <w:rFonts w:asciiTheme="minorHAnsi" w:hAnsiTheme="minorHAnsi" w:cstheme="minorHAnsi"/>
          <w:sz w:val="22"/>
          <w:szCs w:val="22"/>
        </w:rPr>
        <w:t xml:space="preserve"> of the report on the environmental review required under</w:t>
      </w:r>
      <w:r w:rsidR="00A2371F" w:rsidRPr="00CD73C5">
        <w:rPr>
          <w:rFonts w:asciiTheme="minorHAnsi" w:hAnsiTheme="minorHAnsi" w:cstheme="minorHAnsi"/>
          <w:sz w:val="22"/>
          <w:szCs w:val="22"/>
        </w:rPr>
        <w:t xml:space="preserve"> </w:t>
      </w:r>
      <w:r w:rsidRPr="00CD73C5">
        <w:rPr>
          <w:rFonts w:asciiTheme="minorHAnsi" w:hAnsiTheme="minorHAnsi" w:cstheme="minorHAnsi"/>
          <w:sz w:val="22"/>
          <w:szCs w:val="22"/>
        </w:rPr>
        <w:t xml:space="preserve">section 40 of the EP Act is in accordance with the </w:t>
      </w:r>
      <w:hyperlink r:id="rId20" w:history="1">
        <w:r w:rsidRPr="00CD73C5">
          <w:rPr>
            <w:rStyle w:val="Hyperlink"/>
            <w:rFonts w:asciiTheme="minorHAnsi" w:hAnsiTheme="minorHAnsi" w:cstheme="minorHAnsi"/>
            <w:i/>
            <w:iCs/>
            <w:w w:val="105"/>
            <w:sz w:val="22"/>
            <w:szCs w:val="22"/>
          </w:rPr>
          <w:t>Instructions and Template: How to prepare an Environmental Review Document</w:t>
        </w:r>
      </w:hyperlink>
      <w:r w:rsidRPr="00CD73C5">
        <w:rPr>
          <w:rFonts w:asciiTheme="minorHAnsi" w:hAnsiTheme="minorHAnsi" w:cstheme="minorHAnsi"/>
          <w:color w:val="0000FF"/>
          <w:sz w:val="22"/>
          <w:szCs w:val="22"/>
        </w:rPr>
        <w:t>.</w:t>
      </w:r>
    </w:p>
    <w:p w14:paraId="4F219F12" w14:textId="1357D9B5" w:rsidR="00D03319" w:rsidRPr="00AD6817" w:rsidRDefault="00D03319" w:rsidP="00A2371F">
      <w:pPr>
        <w:suppressAutoHyphens/>
        <w:autoSpaceDE w:val="0"/>
        <w:autoSpaceDN w:val="0"/>
        <w:adjustRightInd w:val="0"/>
        <w:spacing w:after="0" w:line="240" w:lineRule="auto"/>
        <w:textAlignment w:val="center"/>
        <w:rPr>
          <w:rFonts w:ascii="Calibri" w:hAnsi="Calibri" w:cs="Calibri"/>
          <w:highlight w:val="lightGray"/>
        </w:rPr>
      </w:pPr>
      <w:r w:rsidRPr="00AD6817">
        <w:rPr>
          <w:rFonts w:ascii="Calibri" w:hAnsi="Calibri" w:cs="Calibri"/>
          <w:highlight w:val="lightGray"/>
        </w:rPr>
        <w:t xml:space="preserve">[Include any proposal-specific </w:t>
      </w:r>
      <w:r w:rsidR="00AB5988" w:rsidRPr="00AD6817">
        <w:rPr>
          <w:rFonts w:ascii="Calibri" w:hAnsi="Calibri" w:cs="Calibri"/>
          <w:highlight w:val="lightGray"/>
          <w:u w:val="single"/>
        </w:rPr>
        <w:t>form</w:t>
      </w:r>
      <w:r w:rsidR="00AB5988" w:rsidRPr="00AD6817">
        <w:rPr>
          <w:rFonts w:ascii="Calibri" w:hAnsi="Calibri" w:cs="Calibri"/>
          <w:highlight w:val="lightGray"/>
        </w:rPr>
        <w:t xml:space="preserve"> </w:t>
      </w:r>
      <w:r w:rsidRPr="00AD6817">
        <w:rPr>
          <w:rFonts w:ascii="Calibri" w:hAnsi="Calibri" w:cs="Calibri"/>
          <w:highlight w:val="lightGray"/>
        </w:rPr>
        <w:t>requirements, if relevant.]</w:t>
      </w:r>
    </w:p>
    <w:p w14:paraId="44F4BB57" w14:textId="77777777" w:rsidR="00A2371F" w:rsidRDefault="00A2371F" w:rsidP="00A2371F">
      <w:pPr>
        <w:pStyle w:val="BodyText"/>
        <w:spacing w:before="0" w:line="240" w:lineRule="auto"/>
        <w:rPr>
          <w:rFonts w:ascii="Calibri" w:hAnsi="Calibri" w:cs="Calibri"/>
          <w:sz w:val="22"/>
          <w:szCs w:val="22"/>
        </w:rPr>
      </w:pPr>
    </w:p>
    <w:p w14:paraId="56546B40" w14:textId="77777777" w:rsidR="00D03319" w:rsidRPr="00AD6817" w:rsidRDefault="00D03319" w:rsidP="00A2371F">
      <w:pPr>
        <w:pStyle w:val="BodyText"/>
        <w:spacing w:before="0" w:line="240" w:lineRule="auto"/>
        <w:rPr>
          <w:rFonts w:ascii="Calibri" w:hAnsi="Calibri" w:cs="Calibri"/>
          <w:sz w:val="22"/>
          <w:szCs w:val="22"/>
        </w:rPr>
      </w:pPr>
      <w:r w:rsidRPr="00AD6817">
        <w:rPr>
          <w:rFonts w:ascii="Calibri" w:hAnsi="Calibri" w:cs="Calibri"/>
          <w:sz w:val="22"/>
          <w:szCs w:val="22"/>
        </w:rPr>
        <w:t>The EPA also requires that the environmental review includes the proposal specific additional content outlined in Section 2.</w:t>
      </w:r>
    </w:p>
    <w:p w14:paraId="7FA357BA" w14:textId="77777777" w:rsidR="00D03319" w:rsidRPr="00AD6817" w:rsidRDefault="00D03319" w:rsidP="00AD6817">
      <w:pPr>
        <w:pStyle w:val="Heading4"/>
      </w:pPr>
      <w:r w:rsidRPr="00AD6817">
        <w:t>2.1 Preliminary key environmental factors</w:t>
      </w:r>
    </w:p>
    <w:p w14:paraId="49866A08" w14:textId="77777777" w:rsidR="0091017D" w:rsidRPr="00AD6817" w:rsidRDefault="0091017D" w:rsidP="00672E0D">
      <w:pPr>
        <w:pStyle w:val="Default"/>
        <w:spacing w:before="120"/>
        <w:rPr>
          <w:rFonts w:ascii="Calibri" w:hAnsi="Calibri" w:cs="Calibri"/>
          <w:sz w:val="22"/>
          <w:szCs w:val="22"/>
        </w:rPr>
      </w:pPr>
      <w:r w:rsidRPr="00AD6817">
        <w:rPr>
          <w:rFonts w:ascii="Calibri" w:hAnsi="Calibri" w:cs="Calibri"/>
          <w:sz w:val="22"/>
          <w:szCs w:val="22"/>
        </w:rPr>
        <w:t>The preliminary key environmental factors to be addressed in the ERD are:</w:t>
      </w:r>
    </w:p>
    <w:p w14:paraId="58D5B1BE" w14:textId="77777777" w:rsidR="0091017D" w:rsidRPr="00AD6817" w:rsidRDefault="0091017D" w:rsidP="0091017D">
      <w:pPr>
        <w:pStyle w:val="Default"/>
        <w:rPr>
          <w:rFonts w:ascii="Calibri" w:hAnsi="Calibri" w:cs="Calibri"/>
          <w:sz w:val="22"/>
          <w:szCs w:val="22"/>
        </w:rPr>
      </w:pPr>
    </w:p>
    <w:p w14:paraId="1F299A5B" w14:textId="2B2F4753" w:rsidR="0091017D" w:rsidRPr="00AD6817" w:rsidRDefault="0091017D" w:rsidP="008A0D5F">
      <w:pPr>
        <w:pStyle w:val="Default"/>
        <w:numPr>
          <w:ilvl w:val="0"/>
          <w:numId w:val="5"/>
        </w:numPr>
        <w:spacing w:after="169"/>
        <w:rPr>
          <w:rFonts w:ascii="Calibri" w:hAnsi="Calibri" w:cs="Calibri"/>
          <w:color w:val="FF0000"/>
          <w:sz w:val="22"/>
          <w:szCs w:val="22"/>
        </w:rPr>
      </w:pPr>
      <w:r w:rsidRPr="00AD6817">
        <w:rPr>
          <w:rFonts w:ascii="Calibri" w:hAnsi="Calibri" w:cs="Calibri"/>
          <w:color w:val="FF0000"/>
          <w:sz w:val="22"/>
          <w:szCs w:val="22"/>
        </w:rPr>
        <w:t>x</w:t>
      </w:r>
    </w:p>
    <w:p w14:paraId="386986D6" w14:textId="12DE2FA8" w:rsidR="00D03319" w:rsidRPr="00AD6817" w:rsidRDefault="0091017D" w:rsidP="008A0D5F">
      <w:pPr>
        <w:pStyle w:val="Default"/>
        <w:numPr>
          <w:ilvl w:val="0"/>
          <w:numId w:val="5"/>
        </w:numPr>
        <w:spacing w:after="169"/>
        <w:rPr>
          <w:rFonts w:ascii="Calibri" w:hAnsi="Calibri" w:cs="Calibri"/>
          <w:color w:val="FF0000"/>
          <w:sz w:val="22"/>
          <w:szCs w:val="22"/>
        </w:rPr>
      </w:pPr>
      <w:r w:rsidRPr="00AD6817">
        <w:rPr>
          <w:rFonts w:ascii="Calibri" w:hAnsi="Calibri" w:cs="Calibri"/>
          <w:color w:val="FF0000"/>
          <w:sz w:val="22"/>
          <w:szCs w:val="22"/>
        </w:rPr>
        <w:t>y</w:t>
      </w:r>
    </w:p>
    <w:p w14:paraId="43669AC8" w14:textId="132E16A4" w:rsidR="00D03319" w:rsidRPr="00AD6817" w:rsidRDefault="00D03319" w:rsidP="00AD6817">
      <w:pPr>
        <w:pStyle w:val="Heading4"/>
      </w:pPr>
      <w:r w:rsidRPr="00AD6817">
        <w:t>2.2 Specific</w:t>
      </w:r>
      <w:r w:rsidR="002F6AB5" w:rsidRPr="00AD6817">
        <w:t xml:space="preserve"> and/or</w:t>
      </w:r>
      <w:r w:rsidRPr="00AD6817">
        <w:t xml:space="preserve"> additional work required for assessment of </w:t>
      </w:r>
      <w:r w:rsidR="005E352B" w:rsidRPr="00AD6817">
        <w:t>key environmental factors</w:t>
      </w:r>
    </w:p>
    <w:p w14:paraId="6457C21C" w14:textId="17F4D395" w:rsidR="00D03319" w:rsidRPr="00AD6817" w:rsidRDefault="00D03319" w:rsidP="0018141C">
      <w:pPr>
        <w:suppressAutoHyphens/>
        <w:autoSpaceDE w:val="0"/>
        <w:autoSpaceDN w:val="0"/>
        <w:adjustRightInd w:val="0"/>
        <w:spacing w:after="0" w:line="240" w:lineRule="auto"/>
        <w:textAlignment w:val="center"/>
        <w:rPr>
          <w:rFonts w:ascii="Calibri" w:hAnsi="Calibri" w:cs="Calibri"/>
          <w:color w:val="000000"/>
          <w:lang w:val="en-US"/>
        </w:rPr>
      </w:pPr>
      <w:r w:rsidRPr="00AD6817">
        <w:rPr>
          <w:rFonts w:ascii="Calibri" w:hAnsi="Calibri" w:cs="Calibri"/>
          <w:color w:val="000000"/>
          <w:lang w:val="en-US"/>
        </w:rPr>
        <w:t xml:space="preserve">Table </w:t>
      </w:r>
      <w:r w:rsidR="00AB5988" w:rsidRPr="00AD6817">
        <w:rPr>
          <w:rFonts w:ascii="Calibri" w:hAnsi="Calibri" w:cs="Calibri"/>
          <w:color w:val="000000"/>
          <w:lang w:val="en-US"/>
        </w:rPr>
        <w:t>3</w:t>
      </w:r>
      <w:r w:rsidRPr="00AD6817">
        <w:rPr>
          <w:rFonts w:ascii="Calibri" w:hAnsi="Calibri" w:cs="Calibri"/>
          <w:color w:val="000000"/>
          <w:lang w:val="en-US"/>
        </w:rPr>
        <w:t xml:space="preserve"> outlines the proposal specific </w:t>
      </w:r>
      <w:r w:rsidR="00A17ACD" w:rsidRPr="00AD6817">
        <w:rPr>
          <w:rFonts w:ascii="Calibri" w:hAnsi="Calibri" w:cs="Calibri"/>
          <w:color w:val="000000"/>
          <w:lang w:val="en-US"/>
        </w:rPr>
        <w:t xml:space="preserve">and/or </w:t>
      </w:r>
      <w:r w:rsidRPr="00AD6817">
        <w:rPr>
          <w:rFonts w:ascii="Calibri" w:hAnsi="Calibri" w:cs="Calibri"/>
          <w:color w:val="000000"/>
          <w:lang w:val="en-US"/>
        </w:rPr>
        <w:t>additional work required as it relates to preliminary key environmental factor/s</w:t>
      </w:r>
      <w:r w:rsidR="00A17ACD" w:rsidRPr="00AD6817">
        <w:rPr>
          <w:rFonts w:ascii="Calibri" w:hAnsi="Calibri" w:cs="Calibri"/>
          <w:color w:val="000000"/>
          <w:lang w:val="en-US"/>
        </w:rPr>
        <w:t xml:space="preserve"> for the proposal</w:t>
      </w:r>
      <w:r w:rsidRPr="00AD6817">
        <w:rPr>
          <w:rFonts w:ascii="Calibri" w:hAnsi="Calibri" w:cs="Calibri"/>
          <w:color w:val="000000"/>
          <w:lang w:val="en-US"/>
        </w:rPr>
        <w:t xml:space="preserve">.  </w:t>
      </w:r>
    </w:p>
    <w:p w14:paraId="33EF8D25" w14:textId="28378101" w:rsidR="008E316C" w:rsidRPr="00E578C2" w:rsidRDefault="008E316C" w:rsidP="008E316C">
      <w:pPr>
        <w:spacing w:before="120" w:after="120"/>
        <w:rPr>
          <w:rFonts w:ascii="Calibri" w:eastAsia="Arial" w:hAnsi="Calibri" w:cs="Calibri"/>
          <w:b/>
        </w:rPr>
      </w:pPr>
      <w:r w:rsidRPr="00E578C2">
        <w:rPr>
          <w:rFonts w:ascii="Calibri" w:eastAsia="Arial" w:hAnsi="Calibri" w:cs="Calibri"/>
          <w:b/>
        </w:rPr>
        <w:t>Table 3:</w:t>
      </w:r>
      <w:r w:rsidRPr="00E578C2">
        <w:rPr>
          <w:rFonts w:ascii="Calibri" w:eastAsia="Arial" w:hAnsi="Calibri" w:cs="Calibri"/>
          <w:bCs/>
        </w:rPr>
        <w:t xml:space="preserve"> Proposal specific </w:t>
      </w:r>
      <w:r w:rsidR="00556464" w:rsidRPr="00E578C2">
        <w:rPr>
          <w:rFonts w:ascii="Calibri" w:eastAsia="Arial" w:hAnsi="Calibri" w:cs="Calibri"/>
          <w:bCs/>
        </w:rPr>
        <w:t xml:space="preserve">and/or </w:t>
      </w:r>
      <w:r w:rsidRPr="00E578C2">
        <w:rPr>
          <w:rFonts w:ascii="Calibri" w:eastAsia="Arial" w:hAnsi="Calibri" w:cs="Calibri"/>
          <w:bCs/>
        </w:rPr>
        <w:t>additional required work</w:t>
      </w:r>
    </w:p>
    <w:tbl>
      <w:tblPr>
        <w:tblW w:w="9072" w:type="dxa"/>
        <w:tblInd w:w="-5" w:type="dxa"/>
        <w:tblLayout w:type="fixed"/>
        <w:tblLook w:val="04A0" w:firstRow="1" w:lastRow="0" w:firstColumn="1" w:lastColumn="0" w:noHBand="0" w:noVBand="1"/>
      </w:tblPr>
      <w:tblGrid>
        <w:gridCol w:w="9072"/>
      </w:tblGrid>
      <w:tr w:rsidR="008E316C" w:rsidRPr="00AD6817" w14:paraId="020135AD" w14:textId="77777777" w:rsidTr="00092646">
        <w:trPr>
          <w:cantSplit/>
        </w:trPr>
        <w:tc>
          <w:tcPr>
            <w:tcW w:w="9072" w:type="dxa"/>
            <w:tcBorders>
              <w:top w:val="single" w:sz="4" w:space="0" w:color="auto"/>
              <w:left w:val="single" w:sz="4" w:space="0" w:color="auto"/>
              <w:bottom w:val="single" w:sz="4" w:space="0" w:color="auto"/>
              <w:right w:val="single" w:sz="4" w:space="0" w:color="auto"/>
            </w:tcBorders>
            <w:shd w:val="clear" w:color="auto" w:fill="C9922B"/>
            <w:vAlign w:val="center"/>
            <w:hideMark/>
          </w:tcPr>
          <w:p w14:paraId="0806A554" w14:textId="77777777" w:rsidR="008E316C" w:rsidRPr="00AD6817" w:rsidRDefault="008E316C" w:rsidP="00092646">
            <w:pPr>
              <w:keepNext/>
              <w:spacing w:before="60" w:after="60"/>
              <w:rPr>
                <w:rFonts w:ascii="Calibri" w:hAnsi="Calibri" w:cs="Calibri"/>
                <w:b/>
              </w:rPr>
            </w:pPr>
          </w:p>
        </w:tc>
      </w:tr>
      <w:tr w:rsidR="00195D5B" w:rsidRPr="00AD6817" w14:paraId="5CA20E40" w14:textId="77777777" w:rsidTr="00092646">
        <w:trPr>
          <w:tblHeader/>
        </w:trPr>
        <w:tc>
          <w:tcPr>
            <w:tcW w:w="9072" w:type="dxa"/>
            <w:tcBorders>
              <w:top w:val="single" w:sz="4" w:space="0" w:color="auto"/>
              <w:left w:val="single" w:sz="4" w:space="0" w:color="auto"/>
              <w:bottom w:val="single" w:sz="4" w:space="0" w:color="auto"/>
              <w:right w:val="single" w:sz="4" w:space="0" w:color="auto"/>
            </w:tcBorders>
            <w:shd w:val="clear" w:color="auto" w:fill="E4C895"/>
            <w:hideMark/>
          </w:tcPr>
          <w:p w14:paraId="34312696" w14:textId="0C3A539D" w:rsidR="00195D5B" w:rsidRPr="00AD6817" w:rsidRDefault="00195D5B" w:rsidP="00092646">
            <w:pPr>
              <w:spacing w:before="60" w:after="60"/>
              <w:rPr>
                <w:rFonts w:ascii="Calibri" w:hAnsi="Calibri" w:cs="Calibri"/>
                <w:sz w:val="20"/>
                <w:szCs w:val="20"/>
              </w:rPr>
            </w:pPr>
            <w:r w:rsidRPr="00AD6817">
              <w:rPr>
                <w:rFonts w:ascii="Calibri" w:hAnsi="Calibri" w:cs="Calibri"/>
                <w:b/>
              </w:rPr>
              <w:t>All Environmental Factors</w:t>
            </w:r>
          </w:p>
        </w:tc>
      </w:tr>
      <w:tr w:rsidR="00933F00" w:rsidRPr="00AD6817" w14:paraId="026DD7A4" w14:textId="77777777" w:rsidTr="00BE6218">
        <w:trPr>
          <w:trHeight w:val="947"/>
          <w:tblHeader/>
        </w:trPr>
        <w:tc>
          <w:tcPr>
            <w:tcW w:w="9072" w:type="dxa"/>
            <w:tcBorders>
              <w:top w:val="single" w:sz="4" w:space="0" w:color="auto"/>
              <w:left w:val="single" w:sz="4" w:space="0" w:color="auto"/>
              <w:bottom w:val="single" w:sz="4" w:space="0" w:color="auto"/>
              <w:right w:val="single" w:sz="4" w:space="0" w:color="auto"/>
            </w:tcBorders>
          </w:tcPr>
          <w:p w14:paraId="4E5E1AA3" w14:textId="6D78B01F" w:rsidR="00933F00" w:rsidRPr="00AD6817" w:rsidRDefault="00933F00" w:rsidP="00092646">
            <w:pPr>
              <w:spacing w:before="60" w:after="60"/>
              <w:rPr>
                <w:rFonts w:ascii="Calibri" w:hAnsi="Calibri" w:cs="Calibri"/>
                <w:b/>
                <w:bCs/>
              </w:rPr>
            </w:pPr>
            <w:r w:rsidRPr="00AD6817">
              <w:rPr>
                <w:rFonts w:ascii="Calibri" w:hAnsi="Calibri" w:cs="Calibri"/>
                <w:b/>
                <w:bCs/>
              </w:rPr>
              <w:t>Required work</w:t>
            </w:r>
            <w:r w:rsidR="00E87BCB">
              <w:rPr>
                <w:rFonts w:ascii="Calibri" w:hAnsi="Calibri" w:cs="Calibri"/>
                <w:b/>
                <w:bCs/>
              </w:rPr>
              <w:t>:</w:t>
            </w:r>
          </w:p>
          <w:p w14:paraId="7DDDD1CD" w14:textId="77777777" w:rsidR="00924DEE" w:rsidRDefault="00933F00" w:rsidP="00924DEE">
            <w:pPr>
              <w:spacing w:before="120" w:after="0" w:line="240" w:lineRule="auto"/>
            </w:pPr>
            <w:r w:rsidRPr="00AD6817">
              <w:rPr>
                <w:rFonts w:ascii="Calibri" w:hAnsi="Calibri" w:cs="Calibri"/>
              </w:rPr>
              <w:t xml:space="preserve">Work to be consistent with the requirements in the </w:t>
            </w:r>
            <w:hyperlink r:id="rId21" w:history="1">
              <w:r w:rsidRPr="00AD6817">
                <w:rPr>
                  <w:rStyle w:val="Hyperlink"/>
                  <w:rFonts w:ascii="Calibri" w:hAnsi="Calibri" w:cs="Calibri"/>
                  <w:i/>
                  <w:iCs/>
                  <w:w w:val="105"/>
                </w:rPr>
                <w:t>Instructions and Template: How to prepare an Environmental Review Document</w:t>
              </w:r>
            </w:hyperlink>
            <w:r w:rsidR="00924DEE">
              <w:t>.</w:t>
            </w:r>
          </w:p>
          <w:p w14:paraId="6A6D694E" w14:textId="23409775" w:rsidR="00933F00" w:rsidRPr="00AD6817" w:rsidRDefault="00933F00" w:rsidP="00924DEE">
            <w:pPr>
              <w:spacing w:before="120" w:after="0" w:line="240" w:lineRule="auto"/>
              <w:rPr>
                <w:rFonts w:ascii="Calibri" w:hAnsi="Calibri" w:cs="Calibri"/>
                <w:iCs/>
                <w:color w:val="0000FF"/>
                <w:lang w:val="en-US"/>
              </w:rPr>
            </w:pPr>
            <w:r w:rsidRPr="00A76F9A">
              <w:rPr>
                <w:rFonts w:ascii="Calibri" w:hAnsi="Calibri" w:cs="Calibri"/>
                <w:color w:val="000000"/>
              </w:rPr>
              <w:t>Work required to inform the ERD will be conducted in accordance with the requirements of the most recent EPA Environmental Factor Guidelines and Technical Guidance at the time the ERD is published for</w:t>
            </w:r>
            <w:r w:rsidRPr="00AD6817">
              <w:rPr>
                <w:rFonts w:ascii="Calibri" w:hAnsi="Calibri" w:cs="Calibri"/>
              </w:rPr>
              <w:t xml:space="preserve"> each preliminary key environmental factor, and a consolidated report of the surveys and/or investigations undertaken will be provided for each factor.</w:t>
            </w:r>
          </w:p>
        </w:tc>
      </w:tr>
      <w:tr w:rsidR="008E316C" w:rsidRPr="00AD6817" w14:paraId="35540612" w14:textId="77777777" w:rsidTr="00092646">
        <w:trPr>
          <w:tblHeader/>
        </w:trPr>
        <w:tc>
          <w:tcPr>
            <w:tcW w:w="9072" w:type="dxa"/>
            <w:tcBorders>
              <w:top w:val="single" w:sz="4" w:space="0" w:color="auto"/>
              <w:left w:val="single" w:sz="4" w:space="0" w:color="auto"/>
              <w:bottom w:val="single" w:sz="4" w:space="0" w:color="auto"/>
              <w:right w:val="single" w:sz="4" w:space="0" w:color="auto"/>
            </w:tcBorders>
            <w:shd w:val="clear" w:color="auto" w:fill="E4C895"/>
            <w:hideMark/>
          </w:tcPr>
          <w:p w14:paraId="0374DD22" w14:textId="482FF97E" w:rsidR="008E316C" w:rsidRPr="00AD6817" w:rsidRDefault="008E316C" w:rsidP="00092646">
            <w:pPr>
              <w:spacing w:before="60" w:after="60"/>
              <w:rPr>
                <w:rFonts w:ascii="Calibri" w:hAnsi="Calibri" w:cs="Calibri"/>
                <w:sz w:val="20"/>
                <w:szCs w:val="20"/>
              </w:rPr>
            </w:pPr>
            <w:r w:rsidRPr="00AD6817">
              <w:rPr>
                <w:rFonts w:ascii="Calibri" w:hAnsi="Calibri" w:cs="Calibri"/>
                <w:b/>
              </w:rPr>
              <w:t>Preliminary Environmental Factor 1</w:t>
            </w:r>
          </w:p>
        </w:tc>
      </w:tr>
      <w:tr w:rsidR="00933F00" w:rsidRPr="00AD6817" w14:paraId="5A805B08" w14:textId="77777777" w:rsidTr="00CA1543">
        <w:trPr>
          <w:trHeight w:val="947"/>
          <w:tblHeader/>
        </w:trPr>
        <w:tc>
          <w:tcPr>
            <w:tcW w:w="9072" w:type="dxa"/>
            <w:tcBorders>
              <w:top w:val="single" w:sz="4" w:space="0" w:color="auto"/>
              <w:left w:val="single" w:sz="4" w:space="0" w:color="auto"/>
              <w:bottom w:val="single" w:sz="4" w:space="0" w:color="auto"/>
              <w:right w:val="single" w:sz="4" w:space="0" w:color="auto"/>
            </w:tcBorders>
          </w:tcPr>
          <w:p w14:paraId="3E40A260" w14:textId="7092C093" w:rsidR="00933F00" w:rsidRPr="00AD6817" w:rsidRDefault="00933F00" w:rsidP="00092646">
            <w:pPr>
              <w:spacing w:before="60" w:after="60"/>
              <w:rPr>
                <w:rFonts w:ascii="Calibri" w:hAnsi="Calibri" w:cs="Calibri"/>
                <w:b/>
                <w:bCs/>
              </w:rPr>
            </w:pPr>
            <w:r w:rsidRPr="00AD6817">
              <w:rPr>
                <w:rFonts w:ascii="Calibri" w:hAnsi="Calibri" w:cs="Calibri"/>
                <w:b/>
                <w:bCs/>
              </w:rPr>
              <w:t>Required work</w:t>
            </w:r>
            <w:r w:rsidR="00096191">
              <w:rPr>
                <w:rFonts w:ascii="Calibri" w:hAnsi="Calibri" w:cs="Calibri"/>
                <w:b/>
                <w:bCs/>
              </w:rPr>
              <w:t>:</w:t>
            </w:r>
          </w:p>
          <w:p w14:paraId="1DA80B31" w14:textId="26524C2A" w:rsidR="00933F00" w:rsidRPr="00AD6817" w:rsidRDefault="00933F00" w:rsidP="008A0D5F">
            <w:pPr>
              <w:pStyle w:val="ListParagraph"/>
              <w:numPr>
                <w:ilvl w:val="0"/>
                <w:numId w:val="8"/>
              </w:numPr>
              <w:tabs>
                <w:tab w:val="clear" w:pos="706"/>
                <w:tab w:val="clear" w:pos="707"/>
              </w:tabs>
              <w:ind w:left="311"/>
              <w:rPr>
                <w:rFonts w:ascii="Calibri" w:hAnsi="Calibri" w:cs="Calibri"/>
              </w:rPr>
            </w:pPr>
            <w:r w:rsidRPr="00AD6817">
              <w:rPr>
                <w:rFonts w:ascii="Calibri" w:hAnsi="Calibri" w:cs="Calibri"/>
                <w:u w:val="single"/>
              </w:rPr>
              <w:t>Specific technical studies or investigations?</w:t>
            </w:r>
            <w:r w:rsidRPr="00AD6817">
              <w:rPr>
                <w:rFonts w:ascii="Calibri" w:hAnsi="Calibri" w:cs="Calibri"/>
              </w:rPr>
              <w:t xml:space="preserve"> to assess likely outcome on x value, and whether it is consistent with the EPA factor objective</w:t>
            </w:r>
          </w:p>
          <w:p w14:paraId="52C21703" w14:textId="36E4A43B" w:rsidR="00933F00" w:rsidRPr="00AD6817" w:rsidRDefault="00933F00" w:rsidP="008A0D5F">
            <w:pPr>
              <w:pStyle w:val="ListParagraph"/>
              <w:numPr>
                <w:ilvl w:val="0"/>
                <w:numId w:val="8"/>
              </w:numPr>
              <w:tabs>
                <w:tab w:val="clear" w:pos="706"/>
                <w:tab w:val="clear" w:pos="707"/>
              </w:tabs>
              <w:ind w:left="311"/>
              <w:rPr>
                <w:rFonts w:ascii="Calibri" w:hAnsi="Calibri" w:cs="Calibri"/>
              </w:rPr>
            </w:pPr>
            <w:r w:rsidRPr="00AD6817">
              <w:rPr>
                <w:rFonts w:ascii="Calibri" w:hAnsi="Calibri" w:cs="Calibri"/>
                <w:u w:val="single"/>
              </w:rPr>
              <w:t>Peer reviews</w:t>
            </w:r>
            <w:r w:rsidRPr="00AD6817">
              <w:rPr>
                <w:rFonts w:ascii="Calibri" w:hAnsi="Calibri" w:cs="Calibri"/>
              </w:rPr>
              <w:t xml:space="preserve"> of scope, methodologies, findings, conclusions?</w:t>
            </w:r>
          </w:p>
          <w:p w14:paraId="69953E51" w14:textId="002C5F0F" w:rsidR="00933F00" w:rsidRPr="00AD6817" w:rsidRDefault="00933F00" w:rsidP="008A0D5F">
            <w:pPr>
              <w:pStyle w:val="ListParagraph"/>
              <w:numPr>
                <w:ilvl w:val="0"/>
                <w:numId w:val="8"/>
              </w:numPr>
              <w:tabs>
                <w:tab w:val="clear" w:pos="706"/>
                <w:tab w:val="clear" w:pos="707"/>
              </w:tabs>
              <w:ind w:left="311"/>
              <w:rPr>
                <w:rFonts w:ascii="Calibri" w:hAnsi="Calibri" w:cs="Calibri"/>
              </w:rPr>
            </w:pPr>
            <w:r w:rsidRPr="00AD6817">
              <w:rPr>
                <w:rFonts w:ascii="Calibri" w:hAnsi="Calibri" w:cs="Calibri"/>
              </w:rPr>
              <w:t xml:space="preserve">Any </w:t>
            </w:r>
            <w:r w:rsidRPr="00AD6817">
              <w:rPr>
                <w:rFonts w:ascii="Calibri" w:hAnsi="Calibri" w:cs="Calibri"/>
                <w:u w:val="single"/>
              </w:rPr>
              <w:t>specific management plan</w:t>
            </w:r>
            <w:r w:rsidRPr="00AD6817">
              <w:rPr>
                <w:rFonts w:ascii="Calibri" w:hAnsi="Calibri" w:cs="Calibri"/>
              </w:rPr>
              <w:t xml:space="preserve"> that is considered needed, and the reason it is needed? (such as because it is a DMA EMP such as a mine closure plan, or a EMP to describe how monitoring can be done.  Note the EPA’s preference is for assessment of and conditioning of outcomes, not EMPs, so only require EMPs where specifically needed)</w:t>
            </w:r>
          </w:p>
          <w:p w14:paraId="7AF9C17A" w14:textId="7ACF2075" w:rsidR="00933F00" w:rsidRPr="00AD6817" w:rsidRDefault="00933F00" w:rsidP="008A0D5F">
            <w:pPr>
              <w:pStyle w:val="ListParagraph"/>
              <w:numPr>
                <w:ilvl w:val="0"/>
                <w:numId w:val="8"/>
              </w:numPr>
              <w:tabs>
                <w:tab w:val="clear" w:pos="706"/>
                <w:tab w:val="clear" w:pos="707"/>
              </w:tabs>
              <w:ind w:left="311"/>
              <w:rPr>
                <w:rFonts w:ascii="Calibri" w:hAnsi="Calibri" w:cs="Calibri"/>
              </w:rPr>
            </w:pPr>
            <w:r w:rsidRPr="00AD6817">
              <w:rPr>
                <w:rFonts w:ascii="Calibri" w:hAnsi="Calibri" w:cs="Calibri"/>
              </w:rPr>
              <w:t>Any specific additional requirements for offsets for this factor?</w:t>
            </w:r>
            <w:r w:rsidRPr="00AD6817">
              <w:rPr>
                <w:rFonts w:ascii="Calibri" w:hAnsi="Calibri" w:cs="Calibri"/>
              </w:rPr>
              <w:br/>
            </w:r>
          </w:p>
        </w:tc>
      </w:tr>
      <w:tr w:rsidR="008E316C" w:rsidRPr="00AD6817" w14:paraId="3E132843" w14:textId="77777777" w:rsidTr="00092646">
        <w:trPr>
          <w:tblHeader/>
        </w:trPr>
        <w:tc>
          <w:tcPr>
            <w:tcW w:w="9072" w:type="dxa"/>
            <w:tcBorders>
              <w:top w:val="single" w:sz="4" w:space="0" w:color="auto"/>
              <w:left w:val="single" w:sz="4" w:space="0" w:color="auto"/>
              <w:bottom w:val="single" w:sz="4" w:space="0" w:color="auto"/>
              <w:right w:val="single" w:sz="4" w:space="0" w:color="auto"/>
            </w:tcBorders>
            <w:shd w:val="clear" w:color="auto" w:fill="E4C895"/>
            <w:hideMark/>
          </w:tcPr>
          <w:p w14:paraId="09312989" w14:textId="6974054D" w:rsidR="008E316C" w:rsidRPr="00AD6817" w:rsidRDefault="008E316C" w:rsidP="00092646">
            <w:pPr>
              <w:spacing w:before="60" w:after="60"/>
              <w:rPr>
                <w:rFonts w:ascii="Calibri" w:hAnsi="Calibri" w:cs="Calibri"/>
              </w:rPr>
            </w:pPr>
            <w:r w:rsidRPr="00AD6817">
              <w:rPr>
                <w:rFonts w:ascii="Calibri" w:hAnsi="Calibri" w:cs="Calibri"/>
                <w:b/>
              </w:rPr>
              <w:t>Preliminary Environmental Factor 2</w:t>
            </w:r>
          </w:p>
        </w:tc>
      </w:tr>
      <w:tr w:rsidR="00933F00" w:rsidRPr="00AD6817" w14:paraId="0D4F0A52" w14:textId="77777777" w:rsidTr="008E20DF">
        <w:trPr>
          <w:trHeight w:val="1241"/>
          <w:tblHeader/>
        </w:trPr>
        <w:tc>
          <w:tcPr>
            <w:tcW w:w="9072" w:type="dxa"/>
            <w:tcBorders>
              <w:top w:val="single" w:sz="4" w:space="0" w:color="auto"/>
              <w:left w:val="single" w:sz="4" w:space="0" w:color="auto"/>
              <w:bottom w:val="single" w:sz="4" w:space="0" w:color="auto"/>
              <w:right w:val="single" w:sz="4" w:space="0" w:color="auto"/>
            </w:tcBorders>
          </w:tcPr>
          <w:p w14:paraId="75C58FB7" w14:textId="1F6EBFD0" w:rsidR="00933F00" w:rsidRPr="00AD6817" w:rsidRDefault="00933F00" w:rsidP="00092646">
            <w:pPr>
              <w:spacing w:before="60" w:after="60"/>
              <w:rPr>
                <w:rFonts w:ascii="Calibri" w:hAnsi="Calibri" w:cs="Calibri"/>
                <w:b/>
                <w:bCs/>
              </w:rPr>
            </w:pPr>
            <w:r w:rsidRPr="00AD6817">
              <w:rPr>
                <w:rFonts w:ascii="Calibri" w:hAnsi="Calibri" w:cs="Calibri"/>
                <w:b/>
                <w:bCs/>
              </w:rPr>
              <w:t>Required work</w:t>
            </w:r>
            <w:r w:rsidR="00096191">
              <w:rPr>
                <w:rFonts w:ascii="Calibri" w:hAnsi="Calibri" w:cs="Calibri"/>
                <w:b/>
                <w:bCs/>
              </w:rPr>
              <w:t>:</w:t>
            </w:r>
          </w:p>
          <w:p w14:paraId="1977FD7E" w14:textId="56437AA9"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7F2A7DB8"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768B5DF7"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41A96CBE"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5277A1F2"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7AE26433"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3C5B9DDA"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6685DCEE"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299EC010" w14:textId="77777777" w:rsidR="00933F00" w:rsidRPr="007D63AB" w:rsidRDefault="00933F00" w:rsidP="008A0D5F">
            <w:pPr>
              <w:pStyle w:val="ListParagraph"/>
              <w:numPr>
                <w:ilvl w:val="0"/>
                <w:numId w:val="5"/>
              </w:numPr>
              <w:tabs>
                <w:tab w:val="clear" w:pos="706"/>
                <w:tab w:val="clear" w:pos="707"/>
              </w:tabs>
              <w:ind w:left="311"/>
              <w:rPr>
                <w:rFonts w:ascii="Calibri" w:hAnsi="Calibri" w:cs="Calibri"/>
                <w:vanish/>
              </w:rPr>
            </w:pPr>
          </w:p>
          <w:p w14:paraId="1316A3A5" w14:textId="3879898D" w:rsidR="00933F00" w:rsidRPr="00AD6817" w:rsidRDefault="00933F00" w:rsidP="008A0D5F">
            <w:pPr>
              <w:pStyle w:val="ListParagraph"/>
              <w:numPr>
                <w:ilvl w:val="0"/>
                <w:numId w:val="5"/>
              </w:numPr>
              <w:tabs>
                <w:tab w:val="clear" w:pos="706"/>
                <w:tab w:val="clear" w:pos="707"/>
              </w:tabs>
              <w:ind w:left="311"/>
              <w:rPr>
                <w:rFonts w:ascii="Calibri" w:hAnsi="Calibri" w:cs="Calibri"/>
              </w:rPr>
            </w:pPr>
            <w:r w:rsidRPr="00AD6817">
              <w:rPr>
                <w:rFonts w:ascii="Calibri" w:hAnsi="Calibri" w:cs="Calibri"/>
              </w:rPr>
              <w:t>Task 1</w:t>
            </w:r>
          </w:p>
          <w:p w14:paraId="66909A86" w14:textId="77777777" w:rsidR="00933F00" w:rsidRPr="00AD6817" w:rsidRDefault="00933F00" w:rsidP="008A0D5F">
            <w:pPr>
              <w:pStyle w:val="ListParagraph"/>
              <w:numPr>
                <w:ilvl w:val="0"/>
                <w:numId w:val="5"/>
              </w:numPr>
              <w:tabs>
                <w:tab w:val="clear" w:pos="706"/>
                <w:tab w:val="clear" w:pos="707"/>
              </w:tabs>
              <w:ind w:left="311"/>
              <w:rPr>
                <w:rFonts w:ascii="Calibri" w:hAnsi="Calibri" w:cs="Calibri"/>
              </w:rPr>
            </w:pPr>
            <w:r w:rsidRPr="00AD6817">
              <w:rPr>
                <w:rFonts w:ascii="Calibri" w:hAnsi="Calibri" w:cs="Calibri"/>
              </w:rPr>
              <w:t>Task 2</w:t>
            </w:r>
          </w:p>
          <w:p w14:paraId="5484FF9D" w14:textId="77777777" w:rsidR="00933F00" w:rsidRPr="00AD6817" w:rsidRDefault="00933F00" w:rsidP="008A0D5F">
            <w:pPr>
              <w:pStyle w:val="ListParagraph"/>
              <w:numPr>
                <w:ilvl w:val="0"/>
                <w:numId w:val="5"/>
              </w:numPr>
              <w:tabs>
                <w:tab w:val="clear" w:pos="706"/>
                <w:tab w:val="clear" w:pos="707"/>
              </w:tabs>
              <w:ind w:left="311"/>
              <w:rPr>
                <w:rFonts w:ascii="Calibri" w:hAnsi="Calibri" w:cs="Calibri"/>
              </w:rPr>
            </w:pPr>
            <w:r w:rsidRPr="00AD6817">
              <w:rPr>
                <w:rFonts w:ascii="Calibri" w:hAnsi="Calibri" w:cs="Calibri"/>
              </w:rPr>
              <w:t>Task 3</w:t>
            </w:r>
          </w:p>
        </w:tc>
      </w:tr>
    </w:tbl>
    <w:p w14:paraId="6D31A646" w14:textId="77777777" w:rsidR="0007572F" w:rsidRDefault="0007572F" w:rsidP="00AD6817">
      <w:pPr>
        <w:pStyle w:val="Heading4"/>
      </w:pPr>
    </w:p>
    <w:p w14:paraId="2B26EA39" w14:textId="77777777" w:rsidR="0007572F" w:rsidRDefault="0007572F">
      <w:pPr>
        <w:rPr>
          <w:rFonts w:ascii="Calibri" w:eastAsia="Times New Roman" w:hAnsi="Calibri" w:cs="Calibri"/>
          <w:b/>
          <w:bCs/>
          <w:i/>
          <w:iCs/>
          <w:color w:val="2F5496" w:themeColor="accent1" w:themeShade="BF"/>
          <w:lang w:val="en-US"/>
        </w:rPr>
      </w:pPr>
      <w:r>
        <w:br w:type="page"/>
      </w:r>
    </w:p>
    <w:p w14:paraId="24015A99" w14:textId="24C4C0D8" w:rsidR="00E91F9E" w:rsidRPr="00AD6817" w:rsidRDefault="00D96912" w:rsidP="00AD6817">
      <w:pPr>
        <w:pStyle w:val="Heading4"/>
      </w:pPr>
      <w:r w:rsidRPr="00AD6817">
        <w:t xml:space="preserve">2.3 </w:t>
      </w:r>
      <w:r w:rsidR="00E91F9E" w:rsidRPr="00AD6817">
        <w:t>Cumulative impact assessment</w:t>
      </w:r>
      <w:r w:rsidR="00F36EA3" w:rsidRPr="00AD6817">
        <w:t xml:space="preserve"> – scoping of activities, boundaries and environmental values</w:t>
      </w:r>
      <w:r w:rsidR="0008330E" w:rsidRPr="00AD6817">
        <w:t xml:space="preserve"> for relevant environmental factors</w:t>
      </w:r>
    </w:p>
    <w:p w14:paraId="0CBA6FA0" w14:textId="77777777" w:rsidR="00672818" w:rsidRDefault="00672818" w:rsidP="00672818">
      <w:pPr>
        <w:suppressAutoHyphens/>
        <w:autoSpaceDE w:val="0"/>
        <w:autoSpaceDN w:val="0"/>
        <w:adjustRightInd w:val="0"/>
        <w:spacing w:after="0" w:line="240" w:lineRule="auto"/>
        <w:textAlignment w:val="center"/>
        <w:rPr>
          <w:rFonts w:ascii="Calibri" w:hAnsi="Calibri" w:cs="Calibri"/>
          <w:color w:val="000000"/>
          <w:lang w:val="en-US"/>
        </w:rPr>
      </w:pPr>
    </w:p>
    <w:p w14:paraId="31BB1C06" w14:textId="26023E01" w:rsidR="00BE14B0" w:rsidRDefault="00672818" w:rsidP="0018141C">
      <w:pPr>
        <w:suppressAutoHyphens/>
        <w:autoSpaceDE w:val="0"/>
        <w:autoSpaceDN w:val="0"/>
        <w:adjustRightInd w:val="0"/>
        <w:spacing w:after="0" w:line="240" w:lineRule="auto"/>
        <w:textAlignment w:val="center"/>
        <w:rPr>
          <w:rFonts w:ascii="Calibri" w:hAnsi="Calibri" w:cs="Calibri"/>
          <w:color w:val="000000"/>
          <w:lang w:val="en-US"/>
        </w:rPr>
      </w:pPr>
      <w:r w:rsidRPr="00AD6817">
        <w:rPr>
          <w:rFonts w:ascii="Calibri" w:hAnsi="Calibri" w:cs="Calibri"/>
          <w:color w:val="000000"/>
          <w:lang w:val="en-US"/>
        </w:rPr>
        <w:t xml:space="preserve">Table </w:t>
      </w:r>
      <w:r>
        <w:rPr>
          <w:rFonts w:ascii="Calibri" w:hAnsi="Calibri" w:cs="Calibri"/>
          <w:color w:val="000000"/>
          <w:lang w:val="en-US"/>
        </w:rPr>
        <w:t>4</w:t>
      </w:r>
      <w:r w:rsidRPr="00AD6817">
        <w:rPr>
          <w:rFonts w:ascii="Calibri" w:hAnsi="Calibri" w:cs="Calibri"/>
          <w:color w:val="000000"/>
          <w:lang w:val="en-US"/>
        </w:rPr>
        <w:t xml:space="preserve"> outlines the </w:t>
      </w:r>
      <w:r w:rsidR="008252E2">
        <w:rPr>
          <w:rFonts w:ascii="Calibri" w:hAnsi="Calibri" w:cs="Calibri"/>
          <w:color w:val="000000"/>
          <w:lang w:val="en-US"/>
        </w:rPr>
        <w:t>required</w:t>
      </w:r>
      <w:r w:rsidR="002C5D9B">
        <w:rPr>
          <w:rFonts w:ascii="Calibri" w:hAnsi="Calibri" w:cs="Calibri"/>
          <w:color w:val="000000"/>
          <w:lang w:val="en-US"/>
        </w:rPr>
        <w:t xml:space="preserve"> items to be addressed in the cumulative impact assessment.  If through the preparation of the ERD additional values are identified these should be included in the </w:t>
      </w:r>
      <w:r w:rsidR="000C1521">
        <w:rPr>
          <w:rFonts w:ascii="Calibri" w:hAnsi="Calibri" w:cs="Calibri"/>
          <w:color w:val="000000"/>
          <w:lang w:val="en-US"/>
        </w:rPr>
        <w:t xml:space="preserve">CIA. </w:t>
      </w:r>
    </w:p>
    <w:p w14:paraId="024C709D" w14:textId="1D578836" w:rsidR="00E6217D" w:rsidRDefault="00E6217D" w:rsidP="00E6217D">
      <w:pPr>
        <w:spacing w:before="120" w:after="120"/>
        <w:rPr>
          <w:rFonts w:ascii="Calibri" w:eastAsia="Arial" w:hAnsi="Calibri" w:cs="Calibri"/>
          <w:bCs/>
        </w:rPr>
      </w:pPr>
      <w:r w:rsidRPr="00E578C2">
        <w:rPr>
          <w:rFonts w:ascii="Calibri" w:eastAsia="Arial" w:hAnsi="Calibri" w:cs="Calibri"/>
          <w:b/>
        </w:rPr>
        <w:t xml:space="preserve">Table </w:t>
      </w:r>
      <w:r>
        <w:rPr>
          <w:rFonts w:ascii="Calibri" w:eastAsia="Arial" w:hAnsi="Calibri" w:cs="Calibri"/>
          <w:b/>
        </w:rPr>
        <w:t>4</w:t>
      </w:r>
      <w:r w:rsidRPr="00E578C2">
        <w:rPr>
          <w:rFonts w:ascii="Calibri" w:eastAsia="Arial" w:hAnsi="Calibri" w:cs="Calibri"/>
          <w:b/>
        </w:rPr>
        <w:t>:</w:t>
      </w:r>
      <w:r w:rsidRPr="00E578C2">
        <w:rPr>
          <w:rFonts w:ascii="Calibri" w:eastAsia="Arial" w:hAnsi="Calibri" w:cs="Calibri"/>
          <w:bCs/>
        </w:rPr>
        <w:t xml:space="preserve"> </w:t>
      </w:r>
      <w:r>
        <w:rPr>
          <w:rFonts w:ascii="Calibri" w:eastAsia="Arial" w:hAnsi="Calibri" w:cs="Calibri"/>
          <w:bCs/>
        </w:rPr>
        <w:t>Cumulative impact assessment</w:t>
      </w:r>
      <w:r w:rsidR="000F212A">
        <w:rPr>
          <w:rFonts w:ascii="Calibri" w:eastAsia="Arial" w:hAnsi="Calibri" w:cs="Calibri"/>
          <w:bCs/>
        </w:rPr>
        <w:t xml:space="preserve"> requirements</w:t>
      </w:r>
    </w:p>
    <w:tbl>
      <w:tblPr>
        <w:tblW w:w="9072" w:type="dxa"/>
        <w:tblInd w:w="-5" w:type="dxa"/>
        <w:tblLayout w:type="fixed"/>
        <w:tblLook w:val="04A0" w:firstRow="1" w:lastRow="0" w:firstColumn="1" w:lastColumn="0" w:noHBand="0" w:noVBand="1"/>
      </w:tblPr>
      <w:tblGrid>
        <w:gridCol w:w="9072"/>
      </w:tblGrid>
      <w:tr w:rsidR="000B0B48" w:rsidRPr="00AD6817" w14:paraId="14456788" w14:textId="77777777" w:rsidTr="000B0B48">
        <w:trPr>
          <w:tblHeader/>
        </w:trPr>
        <w:tc>
          <w:tcPr>
            <w:tcW w:w="9072" w:type="dxa"/>
            <w:tcBorders>
              <w:top w:val="single" w:sz="4" w:space="0" w:color="auto"/>
              <w:left w:val="single" w:sz="4" w:space="0" w:color="auto"/>
              <w:bottom w:val="single" w:sz="4" w:space="0" w:color="auto"/>
              <w:right w:val="single" w:sz="4" w:space="0" w:color="auto"/>
            </w:tcBorders>
            <w:shd w:val="clear" w:color="auto" w:fill="E4C895"/>
            <w:hideMark/>
          </w:tcPr>
          <w:p w14:paraId="74163D95" w14:textId="64597105" w:rsidR="000B0B48" w:rsidRPr="000B0B48" w:rsidRDefault="00EE02B9" w:rsidP="00D135A0">
            <w:pPr>
              <w:spacing w:before="60" w:after="60"/>
              <w:rPr>
                <w:rFonts w:ascii="Calibri" w:hAnsi="Calibri" w:cs="Calibri"/>
                <w:b/>
              </w:rPr>
            </w:pPr>
            <w:r>
              <w:rPr>
                <w:rFonts w:ascii="Calibri" w:hAnsi="Calibri" w:cs="Calibri"/>
                <w:b/>
              </w:rPr>
              <w:t>All Environmental factors</w:t>
            </w:r>
          </w:p>
        </w:tc>
      </w:tr>
      <w:tr w:rsidR="000246F9" w:rsidRPr="00AD6817" w14:paraId="19B20FB6" w14:textId="77777777" w:rsidTr="006D0B04">
        <w:trPr>
          <w:tblHeader/>
        </w:trPr>
        <w:tc>
          <w:tcPr>
            <w:tcW w:w="9072" w:type="dxa"/>
            <w:tcBorders>
              <w:top w:val="single" w:sz="4" w:space="0" w:color="auto"/>
              <w:left w:val="single" w:sz="4" w:space="0" w:color="auto"/>
              <w:bottom w:val="single" w:sz="4" w:space="0" w:color="auto"/>
              <w:right w:val="single" w:sz="4" w:space="0" w:color="auto"/>
            </w:tcBorders>
          </w:tcPr>
          <w:p w14:paraId="4196A817" w14:textId="77777777" w:rsidR="000246F9" w:rsidRPr="00AD6817" w:rsidRDefault="000246F9" w:rsidP="000246F9">
            <w:pPr>
              <w:spacing w:before="60" w:after="60"/>
              <w:rPr>
                <w:rFonts w:ascii="Calibri" w:hAnsi="Calibri" w:cs="Calibri"/>
                <w:b/>
                <w:bCs/>
              </w:rPr>
            </w:pPr>
            <w:r w:rsidRPr="00AD6817">
              <w:rPr>
                <w:rFonts w:ascii="Calibri" w:hAnsi="Calibri" w:cs="Calibri"/>
                <w:b/>
                <w:bCs/>
              </w:rPr>
              <w:t>Required work</w:t>
            </w:r>
            <w:r>
              <w:rPr>
                <w:rFonts w:ascii="Calibri" w:hAnsi="Calibri" w:cs="Calibri"/>
                <w:b/>
                <w:bCs/>
              </w:rPr>
              <w:t>:</w:t>
            </w:r>
          </w:p>
          <w:p w14:paraId="4BBB5757" w14:textId="4BE327FD" w:rsidR="000246F9" w:rsidRPr="00AD6817" w:rsidRDefault="000246F9" w:rsidP="008A0D5F">
            <w:pPr>
              <w:pStyle w:val="ListParagraph"/>
              <w:numPr>
                <w:ilvl w:val="0"/>
                <w:numId w:val="7"/>
              </w:numPr>
              <w:rPr>
                <w:rFonts w:ascii="Calibri" w:hAnsi="Calibri" w:cs="Calibri"/>
              </w:rPr>
            </w:pPr>
            <w:r w:rsidRPr="00AD6817">
              <w:rPr>
                <w:rFonts w:ascii="Calibri" w:hAnsi="Calibri" w:cs="Calibri"/>
              </w:rPr>
              <w:t xml:space="preserve">Boundaries of assessment </w:t>
            </w:r>
            <w:r w:rsidR="00EE02B9">
              <w:rPr>
                <w:rFonts w:ascii="Calibri" w:hAnsi="Calibri" w:cs="Calibri"/>
              </w:rPr>
              <w:t>–</w:t>
            </w:r>
            <w:r w:rsidRPr="00AD6817">
              <w:rPr>
                <w:rFonts w:ascii="Calibri" w:hAnsi="Calibri" w:cs="Calibri"/>
              </w:rPr>
              <w:t xml:space="preserve"> </w:t>
            </w:r>
          </w:p>
          <w:p w14:paraId="3516CD0C" w14:textId="0FC9E18D" w:rsidR="000246F9" w:rsidRPr="000246F9" w:rsidRDefault="000246F9" w:rsidP="008A0D5F">
            <w:pPr>
              <w:pStyle w:val="ListParagraph"/>
              <w:numPr>
                <w:ilvl w:val="0"/>
                <w:numId w:val="7"/>
              </w:numPr>
              <w:rPr>
                <w:rFonts w:ascii="Calibri" w:hAnsi="Calibri" w:cs="Calibri"/>
                <w:b/>
              </w:rPr>
            </w:pPr>
            <w:r w:rsidRPr="00AD6817">
              <w:rPr>
                <w:rFonts w:ascii="Calibri" w:hAnsi="Calibri" w:cs="Calibri"/>
              </w:rPr>
              <w:t xml:space="preserve">Environmental values </w:t>
            </w:r>
            <w:r>
              <w:rPr>
                <w:rFonts w:ascii="Calibri" w:hAnsi="Calibri" w:cs="Calibri"/>
              </w:rPr>
              <w:t>–</w:t>
            </w:r>
            <w:r w:rsidRPr="00AD6817">
              <w:rPr>
                <w:rFonts w:ascii="Calibri" w:hAnsi="Calibri" w:cs="Calibri"/>
              </w:rPr>
              <w:t xml:space="preserve"> </w:t>
            </w:r>
          </w:p>
          <w:p w14:paraId="46006F13" w14:textId="26318990" w:rsidR="000246F9" w:rsidRPr="00AD6817" w:rsidRDefault="000246F9" w:rsidP="008A0D5F">
            <w:pPr>
              <w:pStyle w:val="ListParagraph"/>
              <w:numPr>
                <w:ilvl w:val="0"/>
                <w:numId w:val="7"/>
              </w:numPr>
              <w:rPr>
                <w:rFonts w:ascii="Calibri" w:hAnsi="Calibri" w:cs="Calibri"/>
                <w:b/>
              </w:rPr>
            </w:pPr>
            <w:r w:rsidRPr="00AD6817">
              <w:rPr>
                <w:rFonts w:ascii="Calibri" w:hAnsi="Calibri" w:cs="Calibri"/>
              </w:rPr>
              <w:t xml:space="preserve">Activities considered </w:t>
            </w:r>
            <w:r>
              <w:rPr>
                <w:rFonts w:ascii="Calibri" w:hAnsi="Calibri" w:cs="Calibri"/>
              </w:rPr>
              <w:t xml:space="preserve">– </w:t>
            </w:r>
          </w:p>
        </w:tc>
      </w:tr>
      <w:tr w:rsidR="004A19D2" w:rsidRPr="00AD6817" w14:paraId="27A4C1BF" w14:textId="77777777" w:rsidTr="00365D82">
        <w:trPr>
          <w:tblHeader/>
        </w:trPr>
        <w:tc>
          <w:tcPr>
            <w:tcW w:w="9072" w:type="dxa"/>
            <w:tcBorders>
              <w:top w:val="single" w:sz="4" w:space="0" w:color="auto"/>
              <w:left w:val="single" w:sz="4" w:space="0" w:color="auto"/>
              <w:bottom w:val="single" w:sz="4" w:space="0" w:color="auto"/>
              <w:right w:val="single" w:sz="4" w:space="0" w:color="auto"/>
            </w:tcBorders>
            <w:shd w:val="clear" w:color="auto" w:fill="E4C895"/>
            <w:hideMark/>
          </w:tcPr>
          <w:p w14:paraId="07537464" w14:textId="77777777" w:rsidR="004A19D2" w:rsidRPr="00AD6817" w:rsidRDefault="004A19D2" w:rsidP="00092646">
            <w:pPr>
              <w:spacing w:before="60" w:after="60"/>
              <w:rPr>
                <w:rFonts w:ascii="Calibri" w:hAnsi="Calibri" w:cs="Calibri"/>
                <w:sz w:val="20"/>
                <w:szCs w:val="20"/>
              </w:rPr>
            </w:pPr>
            <w:r w:rsidRPr="00AD6817">
              <w:rPr>
                <w:rFonts w:ascii="Calibri" w:hAnsi="Calibri" w:cs="Calibri"/>
                <w:b/>
              </w:rPr>
              <w:t>Preliminary Environmental Factor 1</w:t>
            </w:r>
          </w:p>
        </w:tc>
      </w:tr>
      <w:tr w:rsidR="00A91F2A" w:rsidRPr="00AD6817" w14:paraId="383E5644" w14:textId="77777777" w:rsidTr="00985DF1">
        <w:trPr>
          <w:trHeight w:val="947"/>
          <w:tblHeader/>
        </w:trPr>
        <w:tc>
          <w:tcPr>
            <w:tcW w:w="9072" w:type="dxa"/>
            <w:tcBorders>
              <w:top w:val="single" w:sz="4" w:space="0" w:color="auto"/>
              <w:left w:val="single" w:sz="4" w:space="0" w:color="auto"/>
              <w:bottom w:val="single" w:sz="4" w:space="0" w:color="auto"/>
              <w:right w:val="single" w:sz="4" w:space="0" w:color="auto"/>
            </w:tcBorders>
          </w:tcPr>
          <w:p w14:paraId="7075B774" w14:textId="53A00111" w:rsidR="00A91F2A" w:rsidRPr="00AD6817" w:rsidRDefault="00A91F2A" w:rsidP="00092646">
            <w:pPr>
              <w:spacing w:before="60" w:after="60"/>
              <w:rPr>
                <w:rFonts w:ascii="Calibri" w:hAnsi="Calibri" w:cs="Calibri"/>
                <w:b/>
                <w:bCs/>
              </w:rPr>
            </w:pPr>
            <w:r w:rsidRPr="00AD6817">
              <w:rPr>
                <w:rFonts w:ascii="Calibri" w:hAnsi="Calibri" w:cs="Calibri"/>
                <w:b/>
                <w:bCs/>
              </w:rPr>
              <w:t>Required work</w:t>
            </w:r>
            <w:r w:rsidR="00096191">
              <w:rPr>
                <w:rFonts w:ascii="Calibri" w:hAnsi="Calibri" w:cs="Calibri"/>
                <w:b/>
                <w:bCs/>
              </w:rPr>
              <w:t>:</w:t>
            </w:r>
          </w:p>
          <w:p w14:paraId="63063FF7" w14:textId="0B01CEFD" w:rsidR="00A91F2A" w:rsidRPr="00AD6817" w:rsidRDefault="00A91F2A" w:rsidP="008A0D5F">
            <w:pPr>
              <w:pStyle w:val="ListParagraph"/>
              <w:numPr>
                <w:ilvl w:val="0"/>
                <w:numId w:val="6"/>
              </w:numPr>
              <w:rPr>
                <w:rFonts w:ascii="Calibri" w:hAnsi="Calibri" w:cs="Calibri"/>
              </w:rPr>
            </w:pPr>
            <w:r w:rsidRPr="00AD6817">
              <w:rPr>
                <w:rFonts w:ascii="Calibri" w:hAnsi="Calibri" w:cs="Calibri"/>
              </w:rPr>
              <w:t xml:space="preserve">Boundaries of assessment </w:t>
            </w:r>
            <w:r w:rsidR="00EE02B9">
              <w:rPr>
                <w:rFonts w:ascii="Calibri" w:hAnsi="Calibri" w:cs="Calibri"/>
              </w:rPr>
              <w:t>–</w:t>
            </w:r>
            <w:r w:rsidRPr="00AD6817">
              <w:rPr>
                <w:rFonts w:ascii="Calibri" w:hAnsi="Calibri" w:cs="Calibri"/>
              </w:rPr>
              <w:t xml:space="preserve"> </w:t>
            </w:r>
          </w:p>
          <w:p w14:paraId="01D0CDC3" w14:textId="532A3082" w:rsidR="00A91F2A" w:rsidRPr="00AD6817" w:rsidRDefault="00A91F2A" w:rsidP="008A0D5F">
            <w:pPr>
              <w:pStyle w:val="ListParagraph"/>
              <w:numPr>
                <w:ilvl w:val="0"/>
                <w:numId w:val="6"/>
              </w:numPr>
              <w:rPr>
                <w:rFonts w:ascii="Calibri" w:hAnsi="Calibri" w:cs="Calibri"/>
              </w:rPr>
            </w:pPr>
            <w:r w:rsidRPr="00AD6817">
              <w:rPr>
                <w:rFonts w:ascii="Calibri" w:hAnsi="Calibri" w:cs="Calibri"/>
              </w:rPr>
              <w:t xml:space="preserve">Environmental values </w:t>
            </w:r>
            <w:r w:rsidR="00EE02B9">
              <w:rPr>
                <w:rFonts w:ascii="Calibri" w:hAnsi="Calibri" w:cs="Calibri"/>
              </w:rPr>
              <w:t>–</w:t>
            </w:r>
            <w:r w:rsidRPr="00AD6817">
              <w:rPr>
                <w:rFonts w:ascii="Calibri" w:hAnsi="Calibri" w:cs="Calibri"/>
              </w:rPr>
              <w:t xml:space="preserve"> </w:t>
            </w:r>
          </w:p>
          <w:p w14:paraId="42725BF3" w14:textId="523F8E88" w:rsidR="00A91F2A" w:rsidRPr="00AD6817" w:rsidRDefault="00A91F2A" w:rsidP="008A0D5F">
            <w:pPr>
              <w:pStyle w:val="ListParagraph"/>
              <w:numPr>
                <w:ilvl w:val="0"/>
                <w:numId w:val="6"/>
              </w:numPr>
              <w:rPr>
                <w:rFonts w:ascii="Calibri" w:hAnsi="Calibri" w:cs="Calibri"/>
              </w:rPr>
            </w:pPr>
            <w:r w:rsidRPr="00AD6817">
              <w:rPr>
                <w:rFonts w:ascii="Calibri" w:hAnsi="Calibri" w:cs="Calibri"/>
              </w:rPr>
              <w:t xml:space="preserve">Activities considered </w:t>
            </w:r>
            <w:r w:rsidR="00EE02B9">
              <w:rPr>
                <w:rFonts w:ascii="Calibri" w:hAnsi="Calibri" w:cs="Calibri"/>
              </w:rPr>
              <w:t>–</w:t>
            </w:r>
          </w:p>
        </w:tc>
      </w:tr>
      <w:tr w:rsidR="0054458F" w:rsidRPr="00AD6817" w14:paraId="1A9AD50F" w14:textId="77777777" w:rsidTr="00D135A0">
        <w:trPr>
          <w:tblHeader/>
        </w:trPr>
        <w:tc>
          <w:tcPr>
            <w:tcW w:w="9072" w:type="dxa"/>
            <w:tcBorders>
              <w:top w:val="single" w:sz="4" w:space="0" w:color="auto"/>
              <w:left w:val="single" w:sz="4" w:space="0" w:color="auto"/>
              <w:bottom w:val="single" w:sz="4" w:space="0" w:color="auto"/>
              <w:right w:val="single" w:sz="4" w:space="0" w:color="auto"/>
            </w:tcBorders>
            <w:shd w:val="clear" w:color="auto" w:fill="E4C895"/>
            <w:hideMark/>
          </w:tcPr>
          <w:p w14:paraId="75FD89C2" w14:textId="1562435E" w:rsidR="0054458F" w:rsidRPr="00AD6817" w:rsidRDefault="0054458F" w:rsidP="00D135A0">
            <w:pPr>
              <w:spacing w:before="60" w:after="60"/>
              <w:rPr>
                <w:rFonts w:ascii="Calibri" w:hAnsi="Calibri" w:cs="Calibri"/>
                <w:sz w:val="20"/>
                <w:szCs w:val="20"/>
              </w:rPr>
            </w:pPr>
            <w:r w:rsidRPr="00AD6817">
              <w:rPr>
                <w:rFonts w:ascii="Calibri" w:hAnsi="Calibri" w:cs="Calibri"/>
                <w:b/>
              </w:rPr>
              <w:t xml:space="preserve">Preliminary Environmental Factor </w:t>
            </w:r>
            <w:r>
              <w:rPr>
                <w:rFonts w:ascii="Calibri" w:hAnsi="Calibri" w:cs="Calibri"/>
                <w:b/>
              </w:rPr>
              <w:t>2</w:t>
            </w:r>
          </w:p>
        </w:tc>
      </w:tr>
      <w:tr w:rsidR="00A91F2A" w:rsidRPr="00AD6817" w14:paraId="7A2AEEEC" w14:textId="77777777" w:rsidTr="00DE6A83">
        <w:trPr>
          <w:trHeight w:val="854"/>
          <w:tblHeader/>
        </w:trPr>
        <w:tc>
          <w:tcPr>
            <w:tcW w:w="9072" w:type="dxa"/>
            <w:tcBorders>
              <w:top w:val="single" w:sz="4" w:space="0" w:color="auto"/>
              <w:left w:val="single" w:sz="4" w:space="0" w:color="auto"/>
              <w:bottom w:val="single" w:sz="4" w:space="0" w:color="auto"/>
              <w:right w:val="single" w:sz="4" w:space="0" w:color="auto"/>
            </w:tcBorders>
          </w:tcPr>
          <w:p w14:paraId="04CE2090" w14:textId="068794D6" w:rsidR="00A91F2A" w:rsidRPr="00AD6817" w:rsidRDefault="00A91F2A" w:rsidP="00092646">
            <w:pPr>
              <w:spacing w:before="60" w:after="60"/>
              <w:rPr>
                <w:rFonts w:ascii="Calibri" w:hAnsi="Calibri" w:cs="Calibri"/>
                <w:b/>
                <w:bCs/>
              </w:rPr>
            </w:pPr>
            <w:r w:rsidRPr="00AD6817">
              <w:rPr>
                <w:rFonts w:ascii="Calibri" w:hAnsi="Calibri" w:cs="Calibri"/>
                <w:b/>
                <w:bCs/>
              </w:rPr>
              <w:t>Required work</w:t>
            </w:r>
            <w:r w:rsidR="00096191">
              <w:rPr>
                <w:rFonts w:ascii="Calibri" w:hAnsi="Calibri" w:cs="Calibri"/>
                <w:b/>
                <w:bCs/>
              </w:rPr>
              <w:t>:</w:t>
            </w:r>
          </w:p>
          <w:p w14:paraId="2F1997D1" w14:textId="191BFD2E" w:rsidR="00A91F2A" w:rsidRPr="00AD6817" w:rsidRDefault="00A91F2A" w:rsidP="008A0D5F">
            <w:pPr>
              <w:pStyle w:val="ListParagraph"/>
              <w:numPr>
                <w:ilvl w:val="0"/>
                <w:numId w:val="7"/>
              </w:numPr>
              <w:rPr>
                <w:rFonts w:ascii="Calibri" w:hAnsi="Calibri" w:cs="Calibri"/>
              </w:rPr>
            </w:pPr>
            <w:r w:rsidRPr="00AD6817">
              <w:rPr>
                <w:rFonts w:ascii="Calibri" w:hAnsi="Calibri" w:cs="Calibri"/>
              </w:rPr>
              <w:t xml:space="preserve">Boundaries of assessment </w:t>
            </w:r>
            <w:r w:rsidR="00EE02B9">
              <w:rPr>
                <w:rFonts w:ascii="Calibri" w:hAnsi="Calibri" w:cs="Calibri"/>
              </w:rPr>
              <w:t>–</w:t>
            </w:r>
            <w:r w:rsidRPr="00AD6817">
              <w:rPr>
                <w:rFonts w:ascii="Calibri" w:hAnsi="Calibri" w:cs="Calibri"/>
              </w:rPr>
              <w:t xml:space="preserve"> </w:t>
            </w:r>
          </w:p>
          <w:p w14:paraId="03E1F263" w14:textId="0FC080C5" w:rsidR="00A91F2A" w:rsidRPr="00AD6817" w:rsidRDefault="00A91F2A" w:rsidP="008A0D5F">
            <w:pPr>
              <w:pStyle w:val="ListParagraph"/>
              <w:numPr>
                <w:ilvl w:val="0"/>
                <w:numId w:val="7"/>
              </w:numPr>
              <w:rPr>
                <w:rFonts w:ascii="Calibri" w:hAnsi="Calibri" w:cs="Calibri"/>
              </w:rPr>
            </w:pPr>
            <w:r w:rsidRPr="00AD6817">
              <w:rPr>
                <w:rFonts w:ascii="Calibri" w:hAnsi="Calibri" w:cs="Calibri"/>
              </w:rPr>
              <w:t xml:space="preserve">Environmental values </w:t>
            </w:r>
            <w:r w:rsidR="00EE02B9">
              <w:rPr>
                <w:rFonts w:ascii="Calibri" w:hAnsi="Calibri" w:cs="Calibri"/>
              </w:rPr>
              <w:t>–</w:t>
            </w:r>
            <w:r w:rsidRPr="00AD6817">
              <w:rPr>
                <w:rFonts w:ascii="Calibri" w:hAnsi="Calibri" w:cs="Calibri"/>
              </w:rPr>
              <w:t xml:space="preserve"> </w:t>
            </w:r>
          </w:p>
          <w:p w14:paraId="68114903" w14:textId="736A698F" w:rsidR="00A91F2A" w:rsidRPr="00AD6817" w:rsidRDefault="00A91F2A" w:rsidP="008A0D5F">
            <w:pPr>
              <w:pStyle w:val="ListParagraph"/>
              <w:numPr>
                <w:ilvl w:val="0"/>
                <w:numId w:val="7"/>
              </w:numPr>
              <w:rPr>
                <w:rFonts w:ascii="Calibri" w:hAnsi="Calibri" w:cs="Calibri"/>
              </w:rPr>
            </w:pPr>
            <w:r w:rsidRPr="00AD6817">
              <w:rPr>
                <w:rFonts w:ascii="Calibri" w:hAnsi="Calibri" w:cs="Calibri"/>
              </w:rPr>
              <w:t xml:space="preserve">Activities considered </w:t>
            </w:r>
            <w:r w:rsidR="00EE02B9">
              <w:rPr>
                <w:rFonts w:ascii="Calibri" w:hAnsi="Calibri" w:cs="Calibri"/>
              </w:rPr>
              <w:t>–</w:t>
            </w:r>
          </w:p>
        </w:tc>
      </w:tr>
    </w:tbl>
    <w:p w14:paraId="5918E13A" w14:textId="2D914736" w:rsidR="003C315C" w:rsidRPr="00AD6817" w:rsidRDefault="003C315C" w:rsidP="006D0B04">
      <w:pPr>
        <w:rPr>
          <w:b/>
          <w:bCs/>
          <w:i/>
          <w:iCs/>
          <w:color w:val="2F5496" w:themeColor="accent1" w:themeShade="BF"/>
          <w:highlight w:val="cyan"/>
          <w:lang w:val="en-US"/>
        </w:rPr>
      </w:pPr>
    </w:p>
    <w:p w14:paraId="1511FEBC" w14:textId="3965A42E" w:rsidR="00DC4792" w:rsidRPr="00AD6817" w:rsidRDefault="001B3ED5" w:rsidP="00AD6817">
      <w:pPr>
        <w:pStyle w:val="Heading4"/>
      </w:pPr>
      <w:r w:rsidRPr="00AD6817">
        <w:t>2.</w:t>
      </w:r>
      <w:r w:rsidR="001E455C">
        <w:t>4</w:t>
      </w:r>
      <w:r w:rsidRPr="00AD6817">
        <w:t xml:space="preserve"> </w:t>
      </w:r>
      <w:r w:rsidR="00DC4792" w:rsidRPr="00AD6817">
        <w:t>Matters of National Environmental Significance</w:t>
      </w:r>
    </w:p>
    <w:p w14:paraId="1AEA5AC6" w14:textId="0B585015" w:rsidR="00EF7970" w:rsidRPr="00AD6817" w:rsidRDefault="00ED7F0F" w:rsidP="00625EF5">
      <w:pPr>
        <w:spacing w:before="120" w:after="0" w:line="240" w:lineRule="auto"/>
        <w:rPr>
          <w:rFonts w:ascii="Calibri" w:hAnsi="Calibri" w:cs="Calibri"/>
        </w:rPr>
      </w:pPr>
      <w:r w:rsidRPr="00AD6817">
        <w:rPr>
          <w:rFonts w:ascii="Calibri" w:hAnsi="Calibri" w:cs="Calibri"/>
        </w:rPr>
        <w:t>If the EPA is assessing the proposal under the assessment Bilateral Agreement (or as an accredited assessment)</w:t>
      </w:r>
      <w:r w:rsidR="00856D1F">
        <w:rPr>
          <w:rFonts w:ascii="Calibri" w:hAnsi="Calibri" w:cs="Calibri"/>
        </w:rPr>
        <w:t xml:space="preserve"> </w:t>
      </w:r>
      <w:r w:rsidR="00443913">
        <w:rPr>
          <w:rFonts w:ascii="Calibri" w:hAnsi="Calibri" w:cs="Calibri"/>
        </w:rPr>
        <w:t xml:space="preserve">the proponent must address the requirements in the </w:t>
      </w:r>
      <w:hyperlink r:id="rId22" w:history="1">
        <w:r w:rsidR="00443913" w:rsidRPr="007330F8">
          <w:rPr>
            <w:rStyle w:val="Hyperlink"/>
            <w:rFonts w:asciiTheme="minorHAnsi" w:hAnsiTheme="minorHAnsi" w:cstheme="minorHAnsi"/>
            <w:i/>
            <w:iCs/>
            <w:w w:val="105"/>
          </w:rPr>
          <w:t>Instructions and Template: How to prepare an Environmental Review Document</w:t>
        </w:r>
      </w:hyperlink>
      <w:r w:rsidR="009A6D0B">
        <w:rPr>
          <w:rFonts w:asciiTheme="minorHAnsi" w:hAnsiTheme="minorHAnsi" w:cstheme="minorHAnsi"/>
        </w:rPr>
        <w:t>.</w:t>
      </w:r>
      <w:r w:rsidR="0055566B">
        <w:rPr>
          <w:rFonts w:asciiTheme="minorHAnsi" w:hAnsiTheme="minorHAnsi" w:cstheme="minorHAnsi"/>
        </w:rPr>
        <w:t xml:space="preserve"> Other additional requirements include:</w:t>
      </w:r>
    </w:p>
    <w:p w14:paraId="28B42AED" w14:textId="77777777" w:rsidR="00602979" w:rsidRPr="00AD6817" w:rsidRDefault="00602979" w:rsidP="008A0D5F">
      <w:pPr>
        <w:pStyle w:val="Default"/>
        <w:numPr>
          <w:ilvl w:val="1"/>
          <w:numId w:val="4"/>
        </w:numPr>
        <w:rPr>
          <w:rFonts w:ascii="Calibri" w:hAnsi="Calibri" w:cs="Calibri"/>
          <w:sz w:val="20"/>
          <w:szCs w:val="20"/>
        </w:rPr>
      </w:pPr>
    </w:p>
    <w:p w14:paraId="450EA63E" w14:textId="29152623" w:rsidR="0070737D" w:rsidRDefault="0070737D">
      <w:pPr>
        <w:rPr>
          <w:rFonts w:ascii="Calibri" w:hAnsi="Calibri" w:cs="Calibri"/>
          <w:sz w:val="20"/>
          <w:szCs w:val="20"/>
        </w:rPr>
      </w:pPr>
      <w:r>
        <w:rPr>
          <w:rFonts w:ascii="Calibri" w:hAnsi="Calibri" w:cs="Calibri"/>
          <w:sz w:val="20"/>
          <w:szCs w:val="20"/>
        </w:rPr>
        <w:br w:type="page"/>
      </w:r>
    </w:p>
    <w:p w14:paraId="3E1A28F0" w14:textId="2414E369" w:rsidR="00365615" w:rsidRPr="00E214E6" w:rsidRDefault="00BF276F" w:rsidP="004930FC">
      <w:pPr>
        <w:pStyle w:val="Default"/>
        <w:rPr>
          <w:rFonts w:ascii="Calibri" w:hAnsi="Calibri" w:cs="Calibri"/>
          <w:b/>
          <w:bCs/>
        </w:rPr>
      </w:pPr>
      <w:r>
        <w:rPr>
          <w:rFonts w:ascii="Calibri" w:hAnsi="Calibri" w:cs="Calibri"/>
          <w:b/>
          <w:bCs/>
        </w:rPr>
        <w:t xml:space="preserve">Appendix 1 </w:t>
      </w:r>
      <w:r w:rsidR="00A8425A">
        <w:rPr>
          <w:rFonts w:ascii="Calibri" w:hAnsi="Calibri" w:cs="Calibri"/>
          <w:b/>
          <w:bCs/>
        </w:rPr>
        <w:t>–</w:t>
      </w:r>
      <w:r>
        <w:rPr>
          <w:rFonts w:ascii="Calibri" w:hAnsi="Calibri" w:cs="Calibri"/>
          <w:b/>
          <w:bCs/>
        </w:rPr>
        <w:t xml:space="preserve"> Figures</w:t>
      </w:r>
      <w:r w:rsidR="00A8425A">
        <w:rPr>
          <w:rFonts w:ascii="Calibri" w:hAnsi="Calibri" w:cs="Calibri"/>
          <w:b/>
          <w:bCs/>
        </w:rPr>
        <w:t xml:space="preserve"> </w:t>
      </w:r>
    </w:p>
    <w:p w14:paraId="2FE403D1" w14:textId="6013AEB4" w:rsidR="005B1AC4" w:rsidRDefault="0052257F" w:rsidP="004930FC">
      <w:pPr>
        <w:pStyle w:val="Default"/>
        <w:rPr>
          <w:rFonts w:ascii="Calibri" w:hAnsi="Calibri" w:cs="Calibri"/>
          <w:sz w:val="22"/>
          <w:szCs w:val="22"/>
        </w:rPr>
      </w:pPr>
      <w:r>
        <w:rPr>
          <w:rFonts w:ascii="Calibri" w:hAnsi="Calibri" w:cs="Calibri"/>
          <w:sz w:val="22"/>
          <w:szCs w:val="22"/>
        </w:rPr>
        <w:t>Figure 1:</w:t>
      </w:r>
      <w:r>
        <w:rPr>
          <w:rFonts w:ascii="Calibri" w:hAnsi="Calibri" w:cs="Calibri"/>
          <w:sz w:val="22"/>
          <w:szCs w:val="22"/>
        </w:rPr>
        <w:tab/>
        <w:t>Proposal location</w:t>
      </w:r>
    </w:p>
    <w:p w14:paraId="4EA118A0" w14:textId="77777777" w:rsidR="0052257F" w:rsidRPr="00E214E6" w:rsidRDefault="0052257F" w:rsidP="004930FC">
      <w:pPr>
        <w:pStyle w:val="Default"/>
        <w:rPr>
          <w:rFonts w:ascii="Calibri" w:hAnsi="Calibri" w:cs="Calibri"/>
          <w:sz w:val="22"/>
          <w:szCs w:val="22"/>
        </w:rPr>
      </w:pPr>
    </w:p>
    <w:p w14:paraId="711F2DEC" w14:textId="20D5BA52" w:rsidR="004930FC" w:rsidRPr="00E214E6" w:rsidRDefault="0070737D" w:rsidP="004930FC">
      <w:pPr>
        <w:pStyle w:val="Default"/>
        <w:rPr>
          <w:rFonts w:ascii="Calibri" w:hAnsi="Calibri" w:cs="Calibri"/>
          <w:b/>
          <w:bCs/>
          <w:color w:val="auto"/>
        </w:rPr>
      </w:pPr>
      <w:r w:rsidRPr="00E214E6">
        <w:rPr>
          <w:rFonts w:ascii="Calibri" w:hAnsi="Calibri" w:cs="Calibri"/>
          <w:b/>
          <w:bCs/>
        </w:rPr>
        <w:t xml:space="preserve">Appendix </w:t>
      </w:r>
      <w:r w:rsidR="00BF276F">
        <w:rPr>
          <w:rFonts w:ascii="Calibri" w:hAnsi="Calibri" w:cs="Calibri"/>
          <w:b/>
          <w:bCs/>
        </w:rPr>
        <w:t>2</w:t>
      </w:r>
      <w:r w:rsidRPr="00E214E6">
        <w:rPr>
          <w:rFonts w:ascii="Calibri" w:hAnsi="Calibri" w:cs="Calibri"/>
          <w:b/>
          <w:bCs/>
        </w:rPr>
        <w:t xml:space="preserve"> </w:t>
      </w:r>
      <w:r w:rsidR="004930FC" w:rsidRPr="00E214E6">
        <w:rPr>
          <w:rFonts w:ascii="Calibri" w:hAnsi="Calibri" w:cs="Calibri"/>
          <w:b/>
          <w:bCs/>
        </w:rPr>
        <w:t>– Policy and Guidance</w:t>
      </w:r>
    </w:p>
    <w:p w14:paraId="0A70438E" w14:textId="77777777" w:rsidR="005B1AC4" w:rsidRPr="00E214E6" w:rsidRDefault="005B1AC4" w:rsidP="004930FC">
      <w:pPr>
        <w:pStyle w:val="Default"/>
        <w:rPr>
          <w:rFonts w:ascii="Calibri" w:hAnsi="Calibri" w:cs="Calibri"/>
          <w:b/>
          <w:bCs/>
          <w:color w:val="auto"/>
          <w:sz w:val="22"/>
          <w:szCs w:val="22"/>
        </w:rPr>
      </w:pPr>
    </w:p>
    <w:p w14:paraId="630BE7BA" w14:textId="3F48D583" w:rsidR="00365615" w:rsidRPr="00E214E6" w:rsidRDefault="00365615" w:rsidP="004930FC">
      <w:pPr>
        <w:pStyle w:val="Default"/>
        <w:rPr>
          <w:rFonts w:ascii="Calibri" w:hAnsi="Calibri" w:cs="Calibri"/>
          <w:b/>
          <w:bCs/>
          <w:color w:val="auto"/>
          <w:sz w:val="22"/>
          <w:szCs w:val="22"/>
        </w:rPr>
      </w:pPr>
      <w:r w:rsidRPr="00E214E6">
        <w:rPr>
          <w:rFonts w:ascii="Calibri" w:hAnsi="Calibri" w:cs="Calibri"/>
          <w:b/>
          <w:bCs/>
          <w:color w:val="auto"/>
          <w:sz w:val="22"/>
          <w:szCs w:val="22"/>
        </w:rPr>
        <w:t>All factors</w:t>
      </w:r>
      <w:r w:rsidR="005B1AC4" w:rsidRPr="00E214E6">
        <w:rPr>
          <w:rFonts w:ascii="Calibri" w:hAnsi="Calibri" w:cs="Calibri"/>
          <w:b/>
          <w:bCs/>
          <w:color w:val="auto"/>
          <w:sz w:val="22"/>
          <w:szCs w:val="22"/>
        </w:rPr>
        <w:t xml:space="preserve"> (where relevant)</w:t>
      </w:r>
    </w:p>
    <w:p w14:paraId="49257CA9" w14:textId="77777777" w:rsidR="000355EC" w:rsidRPr="00E214E6" w:rsidRDefault="000355EC" w:rsidP="000355EC">
      <w:pPr>
        <w:pStyle w:val="paragraph"/>
        <w:spacing w:before="0" w:beforeAutospacing="0" w:after="0" w:afterAutospacing="0"/>
        <w:textAlignment w:val="baseline"/>
        <w:rPr>
          <w:rFonts w:ascii="Segoe UI" w:hAnsi="Segoe UI" w:cs="Segoe UI"/>
          <w:color w:val="000000"/>
          <w:sz w:val="18"/>
          <w:szCs w:val="18"/>
        </w:rPr>
      </w:pPr>
      <w:r w:rsidRPr="00E214E6">
        <w:rPr>
          <w:rStyle w:val="normaltextrun"/>
          <w:rFonts w:ascii="Calibri" w:hAnsi="Calibri" w:cs="Calibri"/>
          <w:b/>
          <w:bCs/>
          <w:i/>
          <w:iCs/>
          <w:color w:val="000000"/>
          <w:sz w:val="22"/>
          <w:szCs w:val="22"/>
          <w:u w:val="single"/>
        </w:rPr>
        <w:t>EPA policy and guidance</w:t>
      </w:r>
      <w:r w:rsidRPr="00E214E6">
        <w:rPr>
          <w:rStyle w:val="eop"/>
          <w:rFonts w:ascii="Calibri" w:hAnsi="Calibri" w:cs="Calibri"/>
          <w:color w:val="000000"/>
          <w:sz w:val="22"/>
          <w:szCs w:val="22"/>
        </w:rPr>
        <w:t> </w:t>
      </w:r>
    </w:p>
    <w:p w14:paraId="3E2C3650" w14:textId="77777777" w:rsidR="000355EC" w:rsidRPr="00E214E6" w:rsidRDefault="000355EC" w:rsidP="008A0D5F">
      <w:pPr>
        <w:pStyle w:val="paragraph"/>
        <w:numPr>
          <w:ilvl w:val="0"/>
          <w:numId w:val="9"/>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Statement of Environmental Principles, Factors and Objectives </w:t>
      </w:r>
      <w:r w:rsidRPr="00E214E6">
        <w:rPr>
          <w:rStyle w:val="normaltextrun"/>
          <w:rFonts w:ascii="Calibri" w:hAnsi="Calibri" w:cs="Calibri"/>
          <w:color w:val="000000"/>
          <w:sz w:val="22"/>
          <w:szCs w:val="22"/>
        </w:rPr>
        <w:t>(2023)</w:t>
      </w:r>
      <w:r w:rsidRPr="00E214E6">
        <w:rPr>
          <w:rStyle w:val="normaltextrun"/>
          <w:rFonts w:ascii="Calibri" w:hAnsi="Calibri" w:cs="Calibri"/>
          <w:i/>
          <w:iCs/>
          <w:color w:val="000000"/>
          <w:sz w:val="22"/>
          <w:szCs w:val="22"/>
        </w:rPr>
        <w:t> </w:t>
      </w:r>
      <w:r w:rsidRPr="00E214E6">
        <w:rPr>
          <w:rStyle w:val="eop"/>
          <w:rFonts w:ascii="Calibri" w:hAnsi="Calibri" w:cs="Calibri"/>
          <w:color w:val="000000"/>
          <w:sz w:val="22"/>
          <w:szCs w:val="22"/>
        </w:rPr>
        <w:t> </w:t>
      </w:r>
    </w:p>
    <w:p w14:paraId="412C6983" w14:textId="77777777" w:rsidR="000355EC" w:rsidRPr="00E214E6" w:rsidRDefault="000355EC" w:rsidP="008A0D5F">
      <w:pPr>
        <w:pStyle w:val="paragraph"/>
        <w:numPr>
          <w:ilvl w:val="0"/>
          <w:numId w:val="10"/>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Instructions on how to prepare Environmental Protection Act 1986 Part IV Environmental Management Plans </w:t>
      </w:r>
      <w:r w:rsidRPr="00E214E6">
        <w:rPr>
          <w:rStyle w:val="normaltextrun"/>
          <w:rFonts w:ascii="Calibri" w:hAnsi="Calibri" w:cs="Calibri"/>
          <w:color w:val="000000"/>
          <w:sz w:val="22"/>
          <w:szCs w:val="22"/>
        </w:rPr>
        <w:t>(2024)</w:t>
      </w:r>
      <w:r w:rsidRPr="00E214E6">
        <w:rPr>
          <w:rStyle w:val="eop"/>
          <w:rFonts w:ascii="Calibri" w:hAnsi="Calibri" w:cs="Calibri"/>
          <w:color w:val="000000"/>
          <w:sz w:val="22"/>
          <w:szCs w:val="22"/>
        </w:rPr>
        <w:t> </w:t>
      </w:r>
    </w:p>
    <w:p w14:paraId="5FD8A73F" w14:textId="77777777" w:rsidR="000355EC" w:rsidRPr="00E214E6" w:rsidRDefault="000355EC" w:rsidP="008A0D5F">
      <w:pPr>
        <w:pStyle w:val="paragraph"/>
        <w:numPr>
          <w:ilvl w:val="0"/>
          <w:numId w:val="11"/>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Instructions for the preparation of data packages for the Index of Biodiversity Surveys for Assessments (IBSA) </w:t>
      </w:r>
      <w:r w:rsidRPr="00E214E6">
        <w:rPr>
          <w:rStyle w:val="normaltextrun"/>
          <w:rFonts w:ascii="Calibri" w:hAnsi="Calibri" w:cs="Calibri"/>
          <w:color w:val="000000"/>
          <w:sz w:val="22"/>
          <w:szCs w:val="22"/>
        </w:rPr>
        <w:t>(2021)</w:t>
      </w:r>
      <w:r w:rsidRPr="00E214E6">
        <w:rPr>
          <w:rStyle w:val="eop"/>
          <w:rFonts w:ascii="Calibri" w:hAnsi="Calibri" w:cs="Calibri"/>
          <w:color w:val="000000"/>
          <w:sz w:val="22"/>
          <w:szCs w:val="22"/>
        </w:rPr>
        <w:t> </w:t>
      </w:r>
    </w:p>
    <w:p w14:paraId="10755D4B" w14:textId="77777777" w:rsidR="000355EC" w:rsidRPr="00E214E6" w:rsidRDefault="000355EC" w:rsidP="008A0D5F">
      <w:pPr>
        <w:pStyle w:val="paragraph"/>
        <w:numPr>
          <w:ilvl w:val="0"/>
          <w:numId w:val="12"/>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Public Advice: Considering Environmental Offsets at a Regional Scale </w:t>
      </w:r>
      <w:r w:rsidRPr="00E214E6">
        <w:rPr>
          <w:rStyle w:val="normaltextrun"/>
          <w:rFonts w:ascii="Calibri" w:hAnsi="Calibri" w:cs="Calibri"/>
          <w:color w:val="000000"/>
          <w:sz w:val="22"/>
          <w:szCs w:val="22"/>
        </w:rPr>
        <w:t>(2024)</w:t>
      </w:r>
      <w:r w:rsidRPr="00E214E6">
        <w:rPr>
          <w:rStyle w:val="eop"/>
          <w:rFonts w:ascii="Calibri" w:hAnsi="Calibri" w:cs="Calibri"/>
          <w:color w:val="000000"/>
          <w:sz w:val="22"/>
          <w:szCs w:val="22"/>
        </w:rPr>
        <w:t> </w:t>
      </w:r>
    </w:p>
    <w:p w14:paraId="78A81914" w14:textId="77777777" w:rsidR="000355EC" w:rsidRPr="00E214E6" w:rsidRDefault="000355EC" w:rsidP="000355EC">
      <w:pPr>
        <w:pStyle w:val="paragraph"/>
        <w:spacing w:before="0" w:beforeAutospacing="0" w:after="0" w:afterAutospacing="0"/>
        <w:ind w:left="90"/>
        <w:textAlignment w:val="baseline"/>
        <w:rPr>
          <w:rFonts w:ascii="Segoe UI" w:hAnsi="Segoe UI" w:cs="Segoe UI"/>
          <w:color w:val="000000"/>
          <w:sz w:val="18"/>
          <w:szCs w:val="18"/>
        </w:rPr>
      </w:pPr>
      <w:r w:rsidRPr="00E214E6">
        <w:rPr>
          <w:rStyle w:val="normaltextrun"/>
          <w:rFonts w:ascii="Calibri" w:hAnsi="Calibri" w:cs="Calibri"/>
          <w:b/>
          <w:bCs/>
          <w:i/>
          <w:iCs/>
          <w:color w:val="000000"/>
          <w:sz w:val="22"/>
          <w:szCs w:val="22"/>
          <w:u w:val="single"/>
        </w:rPr>
        <w:t>Other policy and guidance</w:t>
      </w:r>
      <w:r w:rsidRPr="00E214E6">
        <w:rPr>
          <w:rStyle w:val="eop"/>
          <w:rFonts w:ascii="Calibri" w:hAnsi="Calibri" w:cs="Calibri"/>
          <w:color w:val="000000"/>
          <w:sz w:val="22"/>
          <w:szCs w:val="22"/>
        </w:rPr>
        <w:t> </w:t>
      </w:r>
    </w:p>
    <w:p w14:paraId="63D70B53" w14:textId="77777777" w:rsidR="000355EC" w:rsidRPr="00E214E6" w:rsidRDefault="000355EC" w:rsidP="008A0D5F">
      <w:pPr>
        <w:pStyle w:val="paragraph"/>
        <w:numPr>
          <w:ilvl w:val="0"/>
          <w:numId w:val="13"/>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Environment Protection and Biodiversity Conservation Act 1999 Environmental Offsets Policy, </w:t>
      </w:r>
      <w:r w:rsidRPr="00E214E6">
        <w:rPr>
          <w:rStyle w:val="normaltextrun"/>
          <w:rFonts w:ascii="Calibri" w:hAnsi="Calibri" w:cs="Calibri"/>
          <w:color w:val="000000"/>
          <w:sz w:val="22"/>
          <w:szCs w:val="22"/>
        </w:rPr>
        <w:t>(Department of Sustainability, Environment, Water, Population and Communities 2012)</w:t>
      </w:r>
      <w:r w:rsidRPr="00E214E6">
        <w:rPr>
          <w:rStyle w:val="eop"/>
          <w:rFonts w:ascii="Calibri" w:hAnsi="Calibri" w:cs="Calibri"/>
          <w:color w:val="000000"/>
          <w:sz w:val="22"/>
          <w:szCs w:val="22"/>
        </w:rPr>
        <w:t> </w:t>
      </w:r>
    </w:p>
    <w:p w14:paraId="4BDA6CA8" w14:textId="77777777" w:rsidR="000355EC" w:rsidRPr="00E214E6" w:rsidRDefault="000355EC" w:rsidP="008A0D5F">
      <w:pPr>
        <w:pStyle w:val="paragraph"/>
        <w:numPr>
          <w:ilvl w:val="0"/>
          <w:numId w:val="14"/>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WA Environmental Offsets Policy </w:t>
      </w:r>
      <w:r w:rsidRPr="00E214E6">
        <w:rPr>
          <w:rStyle w:val="normaltextrun"/>
          <w:rFonts w:ascii="Calibri" w:hAnsi="Calibri" w:cs="Calibri"/>
          <w:color w:val="000000"/>
          <w:sz w:val="22"/>
          <w:szCs w:val="22"/>
        </w:rPr>
        <w:t>(Government of Western Australia 2011)</w:t>
      </w:r>
      <w:r w:rsidRPr="00E214E6">
        <w:rPr>
          <w:rStyle w:val="eop"/>
          <w:rFonts w:ascii="Calibri" w:hAnsi="Calibri" w:cs="Calibri"/>
          <w:color w:val="000000"/>
          <w:sz w:val="22"/>
          <w:szCs w:val="22"/>
        </w:rPr>
        <w:t> </w:t>
      </w:r>
    </w:p>
    <w:p w14:paraId="15874C64" w14:textId="77777777" w:rsidR="000355EC" w:rsidRPr="00E214E6" w:rsidRDefault="000355EC" w:rsidP="008A0D5F">
      <w:pPr>
        <w:pStyle w:val="paragraph"/>
        <w:numPr>
          <w:ilvl w:val="0"/>
          <w:numId w:val="15"/>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WA Environmental Offsets Guidelines </w:t>
      </w:r>
      <w:r w:rsidRPr="00E214E6">
        <w:rPr>
          <w:rStyle w:val="normaltextrun"/>
          <w:rFonts w:ascii="Calibri" w:hAnsi="Calibri" w:cs="Calibri"/>
          <w:color w:val="000000"/>
          <w:sz w:val="22"/>
          <w:szCs w:val="22"/>
        </w:rPr>
        <w:t>(Government of Western Australia 2014)</w:t>
      </w:r>
      <w:r w:rsidRPr="00E214E6">
        <w:rPr>
          <w:rStyle w:val="eop"/>
          <w:rFonts w:ascii="Calibri" w:hAnsi="Calibri" w:cs="Calibri"/>
          <w:color w:val="000000"/>
          <w:sz w:val="22"/>
          <w:szCs w:val="22"/>
        </w:rPr>
        <w:t> </w:t>
      </w:r>
    </w:p>
    <w:p w14:paraId="028A4643" w14:textId="77777777" w:rsidR="000355EC" w:rsidRPr="00E214E6" w:rsidRDefault="000355EC" w:rsidP="008A0D5F">
      <w:pPr>
        <w:pStyle w:val="paragraph"/>
        <w:numPr>
          <w:ilvl w:val="0"/>
          <w:numId w:val="16"/>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WA Environmental Offsets Template </w:t>
      </w:r>
      <w:r w:rsidRPr="00E214E6">
        <w:rPr>
          <w:rStyle w:val="normaltextrun"/>
          <w:rFonts w:ascii="Calibri" w:hAnsi="Calibri" w:cs="Calibri"/>
          <w:color w:val="000000"/>
          <w:sz w:val="22"/>
          <w:szCs w:val="22"/>
        </w:rPr>
        <w:t>(2014)</w:t>
      </w:r>
      <w:r w:rsidRPr="00E214E6">
        <w:rPr>
          <w:rStyle w:val="eop"/>
          <w:rFonts w:ascii="Calibri" w:hAnsi="Calibri" w:cs="Calibri"/>
          <w:color w:val="000000"/>
          <w:sz w:val="22"/>
          <w:szCs w:val="22"/>
        </w:rPr>
        <w:t> </w:t>
      </w:r>
    </w:p>
    <w:p w14:paraId="0DB63915" w14:textId="77777777" w:rsidR="000355EC" w:rsidRPr="00E214E6" w:rsidRDefault="000355EC" w:rsidP="008A0D5F">
      <w:pPr>
        <w:pStyle w:val="paragraph"/>
        <w:numPr>
          <w:ilvl w:val="0"/>
          <w:numId w:val="17"/>
        </w:numPr>
        <w:tabs>
          <w:tab w:val="clear" w:pos="720"/>
        </w:tabs>
        <w:spacing w:before="0" w:beforeAutospacing="0" w:after="0" w:afterAutospacing="0"/>
        <w:ind w:left="567" w:hanging="567"/>
        <w:textAlignment w:val="baseline"/>
        <w:rPr>
          <w:rFonts w:ascii="Calibri" w:hAnsi="Calibri" w:cs="Calibri"/>
          <w:color w:val="000000"/>
          <w:sz w:val="22"/>
          <w:szCs w:val="22"/>
        </w:rPr>
      </w:pPr>
      <w:r w:rsidRPr="00E214E6">
        <w:rPr>
          <w:rStyle w:val="normaltextrun"/>
          <w:rFonts w:ascii="Calibri" w:hAnsi="Calibri" w:cs="Calibri"/>
          <w:i/>
          <w:iCs/>
          <w:color w:val="000000"/>
          <w:sz w:val="22"/>
          <w:szCs w:val="22"/>
        </w:rPr>
        <w:t>Guideline for Preparing Mining Development and Closure Proposals </w:t>
      </w:r>
      <w:r w:rsidRPr="00E214E6">
        <w:rPr>
          <w:rStyle w:val="normaltextrun"/>
          <w:rFonts w:ascii="Calibri" w:hAnsi="Calibri" w:cs="Calibri"/>
          <w:color w:val="000000"/>
          <w:sz w:val="22"/>
          <w:szCs w:val="22"/>
        </w:rPr>
        <w:t>(DEMIRS 2025)</w:t>
      </w:r>
      <w:r w:rsidRPr="00E214E6">
        <w:rPr>
          <w:rStyle w:val="eop"/>
          <w:rFonts w:ascii="Calibri" w:hAnsi="Calibri" w:cs="Calibri"/>
          <w:color w:val="000000"/>
          <w:sz w:val="22"/>
          <w:szCs w:val="22"/>
        </w:rPr>
        <w:t> </w:t>
      </w:r>
    </w:p>
    <w:p w14:paraId="1432E8A5" w14:textId="77777777" w:rsidR="005B1AC4" w:rsidRDefault="005B1AC4" w:rsidP="004930FC">
      <w:pPr>
        <w:pStyle w:val="Default"/>
        <w:rPr>
          <w:rFonts w:ascii="Calibri" w:hAnsi="Calibri" w:cs="Calibri"/>
          <w:b/>
          <w:bCs/>
          <w:color w:val="auto"/>
          <w:sz w:val="20"/>
          <w:szCs w:val="20"/>
        </w:rPr>
      </w:pPr>
    </w:p>
    <w:p w14:paraId="29677B43" w14:textId="404CEC6C" w:rsidR="001C028A" w:rsidRPr="00D135A0" w:rsidRDefault="001C028A" w:rsidP="001C028A">
      <w:pPr>
        <w:pStyle w:val="Default"/>
        <w:rPr>
          <w:rFonts w:ascii="Calibri" w:hAnsi="Calibri" w:cs="Calibri"/>
          <w:b/>
          <w:bCs/>
          <w:color w:val="auto"/>
          <w:sz w:val="22"/>
          <w:szCs w:val="22"/>
        </w:rPr>
      </w:pPr>
      <w:r>
        <w:rPr>
          <w:rFonts w:ascii="Calibri" w:hAnsi="Calibri" w:cs="Calibri"/>
          <w:b/>
          <w:bCs/>
          <w:color w:val="auto"/>
          <w:sz w:val="22"/>
          <w:szCs w:val="22"/>
        </w:rPr>
        <w:t>Key Environmental Factor 1</w:t>
      </w:r>
    </w:p>
    <w:p w14:paraId="01F07AC2" w14:textId="77777777" w:rsidR="001C028A" w:rsidRPr="00D135A0" w:rsidRDefault="001C028A" w:rsidP="001C028A">
      <w:pPr>
        <w:pStyle w:val="paragraph"/>
        <w:spacing w:before="0" w:beforeAutospacing="0" w:after="0" w:afterAutospacing="0"/>
        <w:textAlignment w:val="baseline"/>
        <w:rPr>
          <w:rFonts w:ascii="Segoe UI" w:hAnsi="Segoe UI" w:cs="Segoe UI"/>
          <w:color w:val="000000"/>
          <w:sz w:val="18"/>
          <w:szCs w:val="18"/>
        </w:rPr>
      </w:pPr>
      <w:r w:rsidRPr="00D135A0">
        <w:rPr>
          <w:rStyle w:val="normaltextrun"/>
          <w:rFonts w:ascii="Calibri" w:hAnsi="Calibri" w:cs="Calibri"/>
          <w:b/>
          <w:bCs/>
          <w:i/>
          <w:iCs/>
          <w:color w:val="000000"/>
          <w:sz w:val="22"/>
          <w:szCs w:val="22"/>
          <w:u w:val="single"/>
        </w:rPr>
        <w:t>EPA policy and guidance</w:t>
      </w:r>
      <w:r w:rsidRPr="00D135A0">
        <w:rPr>
          <w:rStyle w:val="eop"/>
          <w:rFonts w:ascii="Calibri" w:hAnsi="Calibri" w:cs="Calibri"/>
          <w:color w:val="000000"/>
          <w:sz w:val="22"/>
          <w:szCs w:val="22"/>
        </w:rPr>
        <w:t> </w:t>
      </w:r>
    </w:p>
    <w:p w14:paraId="01CDBC6A" w14:textId="77777777" w:rsidR="005B1AC4" w:rsidRDefault="005B1AC4" w:rsidP="008A0D5F">
      <w:pPr>
        <w:pStyle w:val="Default"/>
        <w:numPr>
          <w:ilvl w:val="0"/>
          <w:numId w:val="18"/>
        </w:numPr>
        <w:ind w:left="567" w:hanging="567"/>
        <w:rPr>
          <w:rFonts w:ascii="Calibri" w:hAnsi="Calibri" w:cs="Calibri"/>
          <w:b/>
          <w:bCs/>
          <w:color w:val="auto"/>
          <w:sz w:val="20"/>
          <w:szCs w:val="20"/>
        </w:rPr>
      </w:pPr>
    </w:p>
    <w:p w14:paraId="4E21FD79" w14:textId="77777777" w:rsidR="00035B6C" w:rsidRPr="00D135A0" w:rsidRDefault="00035B6C" w:rsidP="00E214E6">
      <w:pPr>
        <w:pStyle w:val="paragraph"/>
        <w:spacing w:before="0" w:beforeAutospacing="0" w:after="0" w:afterAutospacing="0"/>
        <w:textAlignment w:val="baseline"/>
        <w:rPr>
          <w:rFonts w:ascii="Segoe UI" w:hAnsi="Segoe UI" w:cs="Segoe UI"/>
          <w:color w:val="000000"/>
          <w:sz w:val="18"/>
          <w:szCs w:val="18"/>
        </w:rPr>
      </w:pPr>
      <w:r w:rsidRPr="00D135A0">
        <w:rPr>
          <w:rFonts w:ascii="Calibri" w:hAnsi="Calibri" w:cs="Calibri"/>
          <w:b/>
          <w:bCs/>
          <w:i/>
          <w:iCs/>
          <w:color w:val="000000"/>
          <w:sz w:val="22"/>
          <w:szCs w:val="22"/>
          <w:u w:val="single"/>
        </w:rPr>
        <w:t>Other policy and guidance</w:t>
      </w:r>
      <w:r w:rsidRPr="00D135A0">
        <w:rPr>
          <w:rStyle w:val="normaltextrun"/>
          <w:rFonts w:ascii="Calibri" w:hAnsi="Calibri" w:cs="Calibri"/>
          <w:color w:val="000000"/>
          <w:sz w:val="22"/>
          <w:szCs w:val="22"/>
        </w:rPr>
        <w:t> </w:t>
      </w:r>
    </w:p>
    <w:p w14:paraId="6D374DA9" w14:textId="01F5520E" w:rsidR="004930FC" w:rsidRDefault="004930FC" w:rsidP="008A0D5F">
      <w:pPr>
        <w:pStyle w:val="Default"/>
        <w:numPr>
          <w:ilvl w:val="0"/>
          <w:numId w:val="18"/>
        </w:numPr>
        <w:ind w:left="357" w:hanging="357"/>
        <w:rPr>
          <w:rFonts w:ascii="Calibri" w:hAnsi="Calibri" w:cs="Calibri"/>
          <w:b/>
          <w:bCs/>
          <w:color w:val="auto"/>
          <w:sz w:val="20"/>
          <w:szCs w:val="20"/>
        </w:rPr>
      </w:pPr>
    </w:p>
    <w:p w14:paraId="42148797" w14:textId="77777777" w:rsidR="00365615" w:rsidRDefault="00365615" w:rsidP="004930FC">
      <w:pPr>
        <w:pStyle w:val="Default"/>
        <w:rPr>
          <w:rFonts w:ascii="Calibri" w:hAnsi="Calibri" w:cs="Calibri"/>
          <w:b/>
          <w:bCs/>
          <w:color w:val="auto"/>
          <w:sz w:val="20"/>
          <w:szCs w:val="20"/>
        </w:rPr>
      </w:pPr>
    </w:p>
    <w:p w14:paraId="77D44D1C" w14:textId="77777777" w:rsidR="00365615" w:rsidRDefault="00365615" w:rsidP="004930FC">
      <w:pPr>
        <w:pStyle w:val="Default"/>
        <w:rPr>
          <w:rFonts w:ascii="Calibri" w:hAnsi="Calibri" w:cs="Calibri"/>
          <w:b/>
          <w:bCs/>
          <w:color w:val="auto"/>
          <w:sz w:val="20"/>
          <w:szCs w:val="20"/>
        </w:rPr>
      </w:pPr>
    </w:p>
    <w:p w14:paraId="1289BA78" w14:textId="77777777" w:rsidR="00C44541" w:rsidRPr="00AD6817" w:rsidRDefault="00C44541" w:rsidP="006D0B04"/>
    <w:sectPr w:rsidR="00C44541" w:rsidRPr="00AD6817" w:rsidSect="00A142AF">
      <w:headerReference w:type="even" r:id="rId23"/>
      <w:headerReference w:type="default" r:id="rId24"/>
      <w:footerReference w:type="even" r:id="rId25"/>
      <w:footerReference w:type="default" r:id="rId26"/>
      <w:headerReference w:type="first" r:id="rId27"/>
      <w:footerReference w:type="first" r:id="rId28"/>
      <w:pgSz w:w="11906" w:h="16838"/>
      <w:pgMar w:top="1276" w:right="1440"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9A32" w14:textId="77777777" w:rsidR="00097568" w:rsidRDefault="00097568" w:rsidP="00181374">
      <w:pPr>
        <w:spacing w:after="0" w:line="240" w:lineRule="auto"/>
      </w:pPr>
      <w:r>
        <w:separator/>
      </w:r>
    </w:p>
    <w:p w14:paraId="062A2990" w14:textId="77777777" w:rsidR="00097568" w:rsidRDefault="00097568"/>
    <w:p w14:paraId="1A893209" w14:textId="77777777" w:rsidR="00097568" w:rsidRDefault="00097568" w:rsidP="007661A7"/>
    <w:p w14:paraId="1C514A01" w14:textId="77777777" w:rsidR="00097568" w:rsidRDefault="00097568" w:rsidP="007661A7"/>
  </w:endnote>
  <w:endnote w:type="continuationSeparator" w:id="0">
    <w:p w14:paraId="4F34D9BD" w14:textId="77777777" w:rsidR="00097568" w:rsidRDefault="00097568" w:rsidP="00181374">
      <w:pPr>
        <w:spacing w:after="0" w:line="240" w:lineRule="auto"/>
      </w:pPr>
      <w:r>
        <w:continuationSeparator/>
      </w:r>
    </w:p>
    <w:p w14:paraId="39920998" w14:textId="77777777" w:rsidR="00097568" w:rsidRDefault="00097568"/>
    <w:p w14:paraId="3286CF35" w14:textId="77777777" w:rsidR="00097568" w:rsidRDefault="00097568" w:rsidP="007661A7"/>
    <w:p w14:paraId="78C7E690" w14:textId="77777777" w:rsidR="00097568" w:rsidRDefault="00097568" w:rsidP="007661A7"/>
  </w:endnote>
  <w:endnote w:type="continuationNotice" w:id="1">
    <w:p w14:paraId="1AFCE40D" w14:textId="77777777" w:rsidR="00097568" w:rsidRDefault="00097568">
      <w:pPr>
        <w:spacing w:after="0" w:line="240" w:lineRule="auto"/>
      </w:pPr>
    </w:p>
    <w:p w14:paraId="72C59266" w14:textId="77777777" w:rsidR="00097568" w:rsidRDefault="00097568"/>
    <w:p w14:paraId="208E3E6E" w14:textId="77777777" w:rsidR="00097568" w:rsidRDefault="00097568" w:rsidP="007661A7"/>
    <w:p w14:paraId="0BFDC0AE" w14:textId="77777777" w:rsidR="00097568" w:rsidRDefault="00097568" w:rsidP="00766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altName w:val="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D61E" w14:textId="77777777" w:rsidR="00C326BD" w:rsidRDefault="00C32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EC9C" w14:textId="22534439" w:rsidR="00F97CE2" w:rsidRPr="00AD6817" w:rsidRDefault="00C326BD" w:rsidP="00C6663E">
    <w:pPr>
      <w:pStyle w:val="Footer"/>
      <w:pBdr>
        <w:top w:val="single" w:sz="4" w:space="3" w:color="auto"/>
      </w:pBdr>
      <w:rPr>
        <w:rFonts w:asciiTheme="minorHAnsi" w:hAnsiTheme="minorHAnsi" w:cstheme="minorHAnsi"/>
        <w:color w:val="7F7F7F" w:themeColor="text1" w:themeTint="80"/>
      </w:rPr>
    </w:pPr>
    <w:sdt>
      <w:sdtPr>
        <w:rPr>
          <w:rFonts w:asciiTheme="minorHAnsi" w:hAnsiTheme="minorHAnsi" w:cstheme="minorHAnsi"/>
        </w:rPr>
        <w:id w:val="1428697312"/>
        <w:docPartObj>
          <w:docPartGallery w:val="Page Numbers (Bottom of Page)"/>
          <w:docPartUnique/>
        </w:docPartObj>
      </w:sdtPr>
      <w:sdtEndPr>
        <w:rPr>
          <w:color w:val="7F7F7F" w:themeColor="text1" w:themeTint="80"/>
        </w:rPr>
      </w:sdtEndPr>
      <w:sdtContent>
        <w:r w:rsidR="00F97CE2" w:rsidRPr="00AD6817">
          <w:rPr>
            <w:rFonts w:asciiTheme="minorHAnsi" w:hAnsiTheme="minorHAnsi" w:cstheme="minorHAnsi"/>
            <w:color w:val="7F7F7F" w:themeColor="text1" w:themeTint="80"/>
            <w:sz w:val="20"/>
          </w:rPr>
          <w:fldChar w:fldCharType="begin"/>
        </w:r>
        <w:r w:rsidR="00F97CE2" w:rsidRPr="00AD6817">
          <w:rPr>
            <w:rFonts w:asciiTheme="minorHAnsi" w:hAnsiTheme="minorHAnsi" w:cstheme="minorHAnsi"/>
            <w:color w:val="7F7F7F" w:themeColor="text1" w:themeTint="80"/>
            <w:sz w:val="20"/>
          </w:rPr>
          <w:instrText xml:space="preserve"> PAGE   \* MERGEFORMAT </w:instrText>
        </w:r>
        <w:r w:rsidR="00F97CE2" w:rsidRPr="00AD6817">
          <w:rPr>
            <w:rFonts w:asciiTheme="minorHAnsi" w:hAnsiTheme="minorHAnsi" w:cstheme="minorHAnsi"/>
            <w:color w:val="7F7F7F" w:themeColor="text1" w:themeTint="80"/>
            <w:sz w:val="20"/>
          </w:rPr>
          <w:fldChar w:fldCharType="separate"/>
        </w:r>
        <w:r w:rsidR="00F97CE2" w:rsidRPr="00AD6817">
          <w:rPr>
            <w:rFonts w:asciiTheme="minorHAnsi" w:hAnsiTheme="minorHAnsi" w:cstheme="minorHAnsi"/>
            <w:color w:val="7F7F7F" w:themeColor="text1" w:themeTint="80"/>
            <w:sz w:val="20"/>
          </w:rPr>
          <w:t>1</w:t>
        </w:r>
        <w:r w:rsidR="00F97CE2" w:rsidRPr="00AD6817">
          <w:rPr>
            <w:rFonts w:asciiTheme="minorHAnsi" w:hAnsiTheme="minorHAnsi" w:cstheme="minorHAnsi"/>
            <w:color w:val="7F7F7F" w:themeColor="text1" w:themeTint="80"/>
            <w:sz w:val="20"/>
          </w:rPr>
          <w:fldChar w:fldCharType="end"/>
        </w:r>
        <w:r w:rsidR="00F97CE2" w:rsidRPr="00AD6817">
          <w:rPr>
            <w:rFonts w:asciiTheme="minorHAnsi" w:hAnsiTheme="minorHAnsi" w:cstheme="minorHAnsi"/>
            <w:color w:val="7F7F7F" w:themeColor="text1" w:themeTint="80"/>
            <w:sz w:val="20"/>
          </w:rPr>
          <w:t xml:space="preserve"> │ </w:t>
        </w:r>
        <w:r w:rsidR="00FF5D14">
          <w:rPr>
            <w:rFonts w:asciiTheme="minorHAnsi" w:hAnsiTheme="minorHAnsi" w:cstheme="minorHAnsi"/>
            <w:color w:val="7F7F7F" w:themeColor="text1" w:themeTint="80"/>
            <w:sz w:val="20"/>
          </w:rPr>
          <w:t>Insert ESD date</w:t>
        </w:r>
        <w:r w:rsidR="00C937E7">
          <w:rPr>
            <w:rFonts w:asciiTheme="minorHAnsi" w:hAnsiTheme="minorHAnsi" w:cstheme="minorHAnsi"/>
            <w:color w:val="7F7F7F" w:themeColor="text1" w:themeTint="80"/>
            <w:sz w:val="20"/>
          </w:rPr>
          <w:tab/>
        </w:r>
        <w:r w:rsidR="00C937E7">
          <w:rPr>
            <w:rFonts w:asciiTheme="minorHAnsi" w:hAnsiTheme="minorHAnsi" w:cstheme="minorHAnsi"/>
            <w:color w:val="7F7F7F" w:themeColor="text1" w:themeTint="80"/>
            <w:sz w:val="20"/>
          </w:rPr>
          <w:tab/>
          <w:t>Template version 1.2</w:t>
        </w:r>
      </w:sdtContent>
    </w:sdt>
    <w:r w:rsidR="004A7791">
      <w:rPr>
        <w:rFonts w:asciiTheme="minorHAnsi" w:hAnsiTheme="minorHAnsi" w:cstheme="minorHAnsi"/>
        <w:color w:val="7F7F7F" w:themeColor="text1" w:themeTint="80"/>
      </w:rPr>
      <w:t xml:space="preserve"> </w:t>
    </w:r>
    <w:r>
      <w:rPr>
        <w:rFonts w:asciiTheme="minorHAnsi" w:hAnsiTheme="minorHAnsi" w:cstheme="minorHAnsi"/>
        <w:color w:val="7F7F7F" w:themeColor="text1" w:themeTint="80"/>
      </w:rPr>
      <w:t xml:space="preserve">– 23 </w:t>
    </w:r>
    <w:r w:rsidR="004A7791">
      <w:rPr>
        <w:rFonts w:asciiTheme="minorHAnsi" w:hAnsiTheme="minorHAnsi" w:cstheme="minorHAnsi"/>
        <w:color w:val="7F7F7F" w:themeColor="text1" w:themeTint="80"/>
      </w:rPr>
      <w:t>Dec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CD1B" w14:textId="77777777" w:rsidR="00C326BD" w:rsidRDefault="00C32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6497" w14:textId="77777777" w:rsidR="00097568" w:rsidRDefault="00097568" w:rsidP="00181374">
      <w:pPr>
        <w:spacing w:after="0" w:line="240" w:lineRule="auto"/>
      </w:pPr>
      <w:r>
        <w:separator/>
      </w:r>
    </w:p>
    <w:p w14:paraId="58C5F6DB" w14:textId="77777777" w:rsidR="00097568" w:rsidRDefault="00097568"/>
    <w:p w14:paraId="3D9C0F18" w14:textId="77777777" w:rsidR="00097568" w:rsidRDefault="00097568" w:rsidP="007661A7"/>
    <w:p w14:paraId="26FBD5E6" w14:textId="77777777" w:rsidR="00097568" w:rsidRDefault="00097568" w:rsidP="007661A7"/>
  </w:footnote>
  <w:footnote w:type="continuationSeparator" w:id="0">
    <w:p w14:paraId="734AEA00" w14:textId="77777777" w:rsidR="00097568" w:rsidRDefault="00097568" w:rsidP="00181374">
      <w:pPr>
        <w:spacing w:after="0" w:line="240" w:lineRule="auto"/>
      </w:pPr>
      <w:r>
        <w:continuationSeparator/>
      </w:r>
    </w:p>
    <w:p w14:paraId="1BFFF504" w14:textId="77777777" w:rsidR="00097568" w:rsidRDefault="00097568"/>
    <w:p w14:paraId="45676D66" w14:textId="77777777" w:rsidR="00097568" w:rsidRDefault="00097568" w:rsidP="007661A7"/>
    <w:p w14:paraId="2BDCBED1" w14:textId="77777777" w:rsidR="00097568" w:rsidRDefault="00097568" w:rsidP="007661A7"/>
  </w:footnote>
  <w:footnote w:type="continuationNotice" w:id="1">
    <w:p w14:paraId="32714669" w14:textId="77777777" w:rsidR="00097568" w:rsidRDefault="00097568">
      <w:pPr>
        <w:spacing w:after="0" w:line="240" w:lineRule="auto"/>
      </w:pPr>
    </w:p>
    <w:p w14:paraId="3EA706FB" w14:textId="77777777" w:rsidR="00097568" w:rsidRDefault="00097568"/>
    <w:p w14:paraId="28C3A70C" w14:textId="77777777" w:rsidR="00097568" w:rsidRDefault="00097568" w:rsidP="007661A7"/>
    <w:p w14:paraId="74EC455B" w14:textId="77777777" w:rsidR="00097568" w:rsidRDefault="00097568" w:rsidP="00766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2ADD" w14:textId="77777777" w:rsidR="00C326BD" w:rsidRDefault="00C32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B478" w14:textId="77777777" w:rsidR="00C326BD" w:rsidRDefault="00C32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D060" w14:textId="77777777" w:rsidR="00C326BD" w:rsidRDefault="00C32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CF5"/>
    <w:multiLevelType w:val="multilevel"/>
    <w:tmpl w:val="45F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20424"/>
    <w:multiLevelType w:val="multilevel"/>
    <w:tmpl w:val="22D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19A9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7C7386"/>
    <w:multiLevelType w:val="hybridMultilevel"/>
    <w:tmpl w:val="89B4307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1F00AC4"/>
    <w:multiLevelType w:val="hybridMultilevel"/>
    <w:tmpl w:val="1608A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BD3EAC"/>
    <w:multiLevelType w:val="multilevel"/>
    <w:tmpl w:val="37CC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9C7DF5"/>
    <w:multiLevelType w:val="hybridMultilevel"/>
    <w:tmpl w:val="D6EEFEF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8978F0"/>
    <w:multiLevelType w:val="multilevel"/>
    <w:tmpl w:val="79226804"/>
    <w:lvl w:ilvl="0">
      <w:start w:val="1"/>
      <w:numFmt w:val="decimal"/>
      <w:pStyle w:val="Heading3"/>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AE16575"/>
    <w:multiLevelType w:val="multilevel"/>
    <w:tmpl w:val="FD6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2F2C3D"/>
    <w:multiLevelType w:val="multilevel"/>
    <w:tmpl w:val="BB0A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373D54"/>
    <w:multiLevelType w:val="multilevel"/>
    <w:tmpl w:val="1C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E717B3"/>
    <w:multiLevelType w:val="multilevel"/>
    <w:tmpl w:val="C50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97FBC"/>
    <w:multiLevelType w:val="multilevel"/>
    <w:tmpl w:val="88A0D09E"/>
    <w:lvl w:ilvl="0">
      <w:start w:val="1"/>
      <w:numFmt w:val="decimal"/>
      <w:pStyle w:val="Level1"/>
      <w:lvlText w:val="%1."/>
      <w:lvlJc w:val="left"/>
      <w:pPr>
        <w:tabs>
          <w:tab w:val="num" w:pos="720"/>
        </w:tabs>
        <w:ind w:left="720" w:hanging="720"/>
      </w:pPr>
      <w:rPr>
        <w:rFonts w:hint="default"/>
      </w:rPr>
    </w:lvl>
    <w:lvl w:ilvl="1">
      <w:start w:val="1"/>
      <w:numFmt w:val="decimal"/>
      <w:pStyle w:val="Level2"/>
      <w:lvlText w:val="%1.%2"/>
      <w:lvlJc w:val="left"/>
      <w:pPr>
        <w:tabs>
          <w:tab w:val="num" w:pos="720"/>
        </w:tabs>
        <w:ind w:left="720" w:hanging="720"/>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FAA0991"/>
    <w:multiLevelType w:val="multilevel"/>
    <w:tmpl w:val="5034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644CAE"/>
    <w:multiLevelType w:val="hybridMultilevel"/>
    <w:tmpl w:val="EF48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0F240C"/>
    <w:multiLevelType w:val="multilevel"/>
    <w:tmpl w:val="148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912A8F"/>
    <w:multiLevelType w:val="hybridMultilevel"/>
    <w:tmpl w:val="0E7059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AA029F"/>
    <w:multiLevelType w:val="hybridMultilevel"/>
    <w:tmpl w:val="D7D6ED6C"/>
    <w:lvl w:ilvl="0" w:tplc="C7CC86B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762292">
    <w:abstractNumId w:val="12"/>
  </w:num>
  <w:num w:numId="2" w16cid:durableId="693849800">
    <w:abstractNumId w:val="17"/>
  </w:num>
  <w:num w:numId="3" w16cid:durableId="84963302">
    <w:abstractNumId w:val="7"/>
  </w:num>
  <w:num w:numId="4" w16cid:durableId="1345016943">
    <w:abstractNumId w:val="2"/>
  </w:num>
  <w:num w:numId="5" w16cid:durableId="893858660">
    <w:abstractNumId w:val="16"/>
  </w:num>
  <w:num w:numId="6" w16cid:durableId="749162272">
    <w:abstractNumId w:val="3"/>
  </w:num>
  <w:num w:numId="7" w16cid:durableId="1938978613">
    <w:abstractNumId w:val="6"/>
  </w:num>
  <w:num w:numId="8" w16cid:durableId="995258025">
    <w:abstractNumId w:val="4"/>
  </w:num>
  <w:num w:numId="9" w16cid:durableId="650718948">
    <w:abstractNumId w:val="15"/>
  </w:num>
  <w:num w:numId="10" w16cid:durableId="738527330">
    <w:abstractNumId w:val="1"/>
  </w:num>
  <w:num w:numId="11" w16cid:durableId="1992055346">
    <w:abstractNumId w:val="9"/>
  </w:num>
  <w:num w:numId="12" w16cid:durableId="472598586">
    <w:abstractNumId w:val="5"/>
  </w:num>
  <w:num w:numId="13" w16cid:durableId="2091538706">
    <w:abstractNumId w:val="10"/>
  </w:num>
  <w:num w:numId="14" w16cid:durableId="870608347">
    <w:abstractNumId w:val="11"/>
  </w:num>
  <w:num w:numId="15" w16cid:durableId="719742965">
    <w:abstractNumId w:val="8"/>
  </w:num>
  <w:num w:numId="16" w16cid:durableId="742607539">
    <w:abstractNumId w:val="13"/>
  </w:num>
  <w:num w:numId="17" w16cid:durableId="1870029588">
    <w:abstractNumId w:val="0"/>
  </w:num>
  <w:num w:numId="18" w16cid:durableId="116401205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74"/>
    <w:rsid w:val="00000011"/>
    <w:rsid w:val="00001492"/>
    <w:rsid w:val="000109A4"/>
    <w:rsid w:val="000109EA"/>
    <w:rsid w:val="00020353"/>
    <w:rsid w:val="00021FF5"/>
    <w:rsid w:val="000228A9"/>
    <w:rsid w:val="000239C1"/>
    <w:rsid w:val="0002424D"/>
    <w:rsid w:val="00024551"/>
    <w:rsid w:val="000246F9"/>
    <w:rsid w:val="00026734"/>
    <w:rsid w:val="00031EB3"/>
    <w:rsid w:val="000355EC"/>
    <w:rsid w:val="00035B6C"/>
    <w:rsid w:val="00036F8D"/>
    <w:rsid w:val="000404CE"/>
    <w:rsid w:val="00040694"/>
    <w:rsid w:val="000428CB"/>
    <w:rsid w:val="00050C0A"/>
    <w:rsid w:val="00051EBA"/>
    <w:rsid w:val="000530FB"/>
    <w:rsid w:val="00055060"/>
    <w:rsid w:val="00056E78"/>
    <w:rsid w:val="0005705D"/>
    <w:rsid w:val="00067B2A"/>
    <w:rsid w:val="00070C89"/>
    <w:rsid w:val="0007572F"/>
    <w:rsid w:val="00082E7D"/>
    <w:rsid w:val="0008330E"/>
    <w:rsid w:val="00084DC5"/>
    <w:rsid w:val="00085E0B"/>
    <w:rsid w:val="00086C7F"/>
    <w:rsid w:val="00091E4A"/>
    <w:rsid w:val="00096191"/>
    <w:rsid w:val="00097568"/>
    <w:rsid w:val="000977E8"/>
    <w:rsid w:val="000A095D"/>
    <w:rsid w:val="000A605C"/>
    <w:rsid w:val="000A7140"/>
    <w:rsid w:val="000A7B0D"/>
    <w:rsid w:val="000B00C5"/>
    <w:rsid w:val="000B0B48"/>
    <w:rsid w:val="000B0DB2"/>
    <w:rsid w:val="000B79AC"/>
    <w:rsid w:val="000C1521"/>
    <w:rsid w:val="000C5ECA"/>
    <w:rsid w:val="000D6A7C"/>
    <w:rsid w:val="000E759B"/>
    <w:rsid w:val="000F212A"/>
    <w:rsid w:val="000F5E4D"/>
    <w:rsid w:val="000F6995"/>
    <w:rsid w:val="001015A0"/>
    <w:rsid w:val="00103C03"/>
    <w:rsid w:val="00115809"/>
    <w:rsid w:val="0012481C"/>
    <w:rsid w:val="00134645"/>
    <w:rsid w:val="00140182"/>
    <w:rsid w:val="00143581"/>
    <w:rsid w:val="0014568E"/>
    <w:rsid w:val="00147238"/>
    <w:rsid w:val="0015365A"/>
    <w:rsid w:val="0015697E"/>
    <w:rsid w:val="001649BE"/>
    <w:rsid w:val="00164AD2"/>
    <w:rsid w:val="001719A0"/>
    <w:rsid w:val="001727B6"/>
    <w:rsid w:val="00174E2E"/>
    <w:rsid w:val="00174FD8"/>
    <w:rsid w:val="00175BBC"/>
    <w:rsid w:val="00176796"/>
    <w:rsid w:val="00181374"/>
    <w:rsid w:val="0018141C"/>
    <w:rsid w:val="001834BB"/>
    <w:rsid w:val="001857FF"/>
    <w:rsid w:val="001874A2"/>
    <w:rsid w:val="00191512"/>
    <w:rsid w:val="001919A1"/>
    <w:rsid w:val="00192017"/>
    <w:rsid w:val="0019436A"/>
    <w:rsid w:val="00195D5B"/>
    <w:rsid w:val="00195DB1"/>
    <w:rsid w:val="001A0698"/>
    <w:rsid w:val="001A270C"/>
    <w:rsid w:val="001A5F4B"/>
    <w:rsid w:val="001B3ED5"/>
    <w:rsid w:val="001B5E64"/>
    <w:rsid w:val="001C028A"/>
    <w:rsid w:val="001C733E"/>
    <w:rsid w:val="001D0FF7"/>
    <w:rsid w:val="001E1F65"/>
    <w:rsid w:val="001E455C"/>
    <w:rsid w:val="001E4EBC"/>
    <w:rsid w:val="001E6221"/>
    <w:rsid w:val="001F1D8E"/>
    <w:rsid w:val="001F27B9"/>
    <w:rsid w:val="001F2D61"/>
    <w:rsid w:val="001F393B"/>
    <w:rsid w:val="001F424C"/>
    <w:rsid w:val="00202465"/>
    <w:rsid w:val="002024D4"/>
    <w:rsid w:val="0020785F"/>
    <w:rsid w:val="00210A0C"/>
    <w:rsid w:val="00212AAE"/>
    <w:rsid w:val="00213522"/>
    <w:rsid w:val="00217C0D"/>
    <w:rsid w:val="00221A03"/>
    <w:rsid w:val="00224D8B"/>
    <w:rsid w:val="00242B75"/>
    <w:rsid w:val="002439CF"/>
    <w:rsid w:val="00244F56"/>
    <w:rsid w:val="0025031D"/>
    <w:rsid w:val="00251AA9"/>
    <w:rsid w:val="00251F34"/>
    <w:rsid w:val="00254588"/>
    <w:rsid w:val="0026651B"/>
    <w:rsid w:val="0027290D"/>
    <w:rsid w:val="002736D6"/>
    <w:rsid w:val="00276F5B"/>
    <w:rsid w:val="002843E3"/>
    <w:rsid w:val="00287318"/>
    <w:rsid w:val="002923EE"/>
    <w:rsid w:val="0029473D"/>
    <w:rsid w:val="00295A05"/>
    <w:rsid w:val="002A19C2"/>
    <w:rsid w:val="002A3705"/>
    <w:rsid w:val="002A5C93"/>
    <w:rsid w:val="002B23BC"/>
    <w:rsid w:val="002B298C"/>
    <w:rsid w:val="002B3EBD"/>
    <w:rsid w:val="002C1D4C"/>
    <w:rsid w:val="002C204D"/>
    <w:rsid w:val="002C5D9B"/>
    <w:rsid w:val="002C6097"/>
    <w:rsid w:val="002C6AF7"/>
    <w:rsid w:val="002D272E"/>
    <w:rsid w:val="002D3D2C"/>
    <w:rsid w:val="002D5925"/>
    <w:rsid w:val="002D5E2E"/>
    <w:rsid w:val="002E1767"/>
    <w:rsid w:val="002F4914"/>
    <w:rsid w:val="002F65FB"/>
    <w:rsid w:val="002F6AB5"/>
    <w:rsid w:val="002F70DA"/>
    <w:rsid w:val="00300A3A"/>
    <w:rsid w:val="00303925"/>
    <w:rsid w:val="00305AEF"/>
    <w:rsid w:val="00307124"/>
    <w:rsid w:val="003073F0"/>
    <w:rsid w:val="003103CC"/>
    <w:rsid w:val="0031210A"/>
    <w:rsid w:val="003125D9"/>
    <w:rsid w:val="003170ED"/>
    <w:rsid w:val="003268B0"/>
    <w:rsid w:val="00326EF3"/>
    <w:rsid w:val="0033113F"/>
    <w:rsid w:val="0033587A"/>
    <w:rsid w:val="00344C68"/>
    <w:rsid w:val="0035120F"/>
    <w:rsid w:val="00351226"/>
    <w:rsid w:val="00352E77"/>
    <w:rsid w:val="00360947"/>
    <w:rsid w:val="00362EFE"/>
    <w:rsid w:val="003650CB"/>
    <w:rsid w:val="00365615"/>
    <w:rsid w:val="00365D82"/>
    <w:rsid w:val="0037206E"/>
    <w:rsid w:val="003743B6"/>
    <w:rsid w:val="00374EE6"/>
    <w:rsid w:val="0037678E"/>
    <w:rsid w:val="003778CF"/>
    <w:rsid w:val="00386A32"/>
    <w:rsid w:val="0039198D"/>
    <w:rsid w:val="00397F4A"/>
    <w:rsid w:val="003A0B8C"/>
    <w:rsid w:val="003B45C6"/>
    <w:rsid w:val="003C0089"/>
    <w:rsid w:val="003C315C"/>
    <w:rsid w:val="003C4888"/>
    <w:rsid w:val="003C7249"/>
    <w:rsid w:val="003D083E"/>
    <w:rsid w:val="003D115F"/>
    <w:rsid w:val="003D14EA"/>
    <w:rsid w:val="003D151A"/>
    <w:rsid w:val="003D1CE6"/>
    <w:rsid w:val="003D1DF2"/>
    <w:rsid w:val="003D4027"/>
    <w:rsid w:val="003E15CB"/>
    <w:rsid w:val="003E765D"/>
    <w:rsid w:val="003F44E3"/>
    <w:rsid w:val="003F71E7"/>
    <w:rsid w:val="00416699"/>
    <w:rsid w:val="00421093"/>
    <w:rsid w:val="00423EAA"/>
    <w:rsid w:val="00431AE7"/>
    <w:rsid w:val="004417A7"/>
    <w:rsid w:val="00443394"/>
    <w:rsid w:val="00443913"/>
    <w:rsid w:val="00446280"/>
    <w:rsid w:val="00450F28"/>
    <w:rsid w:val="0045313B"/>
    <w:rsid w:val="00453745"/>
    <w:rsid w:val="00454223"/>
    <w:rsid w:val="00460412"/>
    <w:rsid w:val="0046202F"/>
    <w:rsid w:val="00463464"/>
    <w:rsid w:val="0046382C"/>
    <w:rsid w:val="00464FFB"/>
    <w:rsid w:val="00477CE3"/>
    <w:rsid w:val="004818C7"/>
    <w:rsid w:val="0048324B"/>
    <w:rsid w:val="004842D8"/>
    <w:rsid w:val="00484D54"/>
    <w:rsid w:val="0048523A"/>
    <w:rsid w:val="00485C69"/>
    <w:rsid w:val="004930FC"/>
    <w:rsid w:val="004A0A5A"/>
    <w:rsid w:val="004A19D2"/>
    <w:rsid w:val="004A4E03"/>
    <w:rsid w:val="004A6B40"/>
    <w:rsid w:val="004A7791"/>
    <w:rsid w:val="004B23F4"/>
    <w:rsid w:val="004B5AE1"/>
    <w:rsid w:val="004B7ADC"/>
    <w:rsid w:val="004B7FDF"/>
    <w:rsid w:val="004C63DB"/>
    <w:rsid w:val="004E29E2"/>
    <w:rsid w:val="004E34D0"/>
    <w:rsid w:val="004E5DD2"/>
    <w:rsid w:val="004E7292"/>
    <w:rsid w:val="004E74D9"/>
    <w:rsid w:val="004F06AA"/>
    <w:rsid w:val="004F3084"/>
    <w:rsid w:val="004F4417"/>
    <w:rsid w:val="004F5E08"/>
    <w:rsid w:val="00500543"/>
    <w:rsid w:val="00502508"/>
    <w:rsid w:val="00502C94"/>
    <w:rsid w:val="00506478"/>
    <w:rsid w:val="00512E6B"/>
    <w:rsid w:val="00515DB2"/>
    <w:rsid w:val="00521C73"/>
    <w:rsid w:val="0052257F"/>
    <w:rsid w:val="00523E2E"/>
    <w:rsid w:val="005261B4"/>
    <w:rsid w:val="00527548"/>
    <w:rsid w:val="005300BA"/>
    <w:rsid w:val="00530F73"/>
    <w:rsid w:val="00533D6B"/>
    <w:rsid w:val="00534AF6"/>
    <w:rsid w:val="00544292"/>
    <w:rsid w:val="0054458F"/>
    <w:rsid w:val="0054479A"/>
    <w:rsid w:val="005453EC"/>
    <w:rsid w:val="0054632B"/>
    <w:rsid w:val="0054660D"/>
    <w:rsid w:val="00546FF0"/>
    <w:rsid w:val="0055566B"/>
    <w:rsid w:val="00555B4B"/>
    <w:rsid w:val="00556464"/>
    <w:rsid w:val="00556FD9"/>
    <w:rsid w:val="0055752F"/>
    <w:rsid w:val="00560E1F"/>
    <w:rsid w:val="00561F4A"/>
    <w:rsid w:val="0056201E"/>
    <w:rsid w:val="00562B5A"/>
    <w:rsid w:val="00564DB4"/>
    <w:rsid w:val="005701B2"/>
    <w:rsid w:val="00572F54"/>
    <w:rsid w:val="00574A48"/>
    <w:rsid w:val="00575295"/>
    <w:rsid w:val="00577E93"/>
    <w:rsid w:val="00582F68"/>
    <w:rsid w:val="00586540"/>
    <w:rsid w:val="00586D43"/>
    <w:rsid w:val="00593F08"/>
    <w:rsid w:val="005958A1"/>
    <w:rsid w:val="005A5866"/>
    <w:rsid w:val="005A6C31"/>
    <w:rsid w:val="005B0720"/>
    <w:rsid w:val="005B1AC4"/>
    <w:rsid w:val="005B66FC"/>
    <w:rsid w:val="005C048F"/>
    <w:rsid w:val="005C249F"/>
    <w:rsid w:val="005C69CE"/>
    <w:rsid w:val="005D07B5"/>
    <w:rsid w:val="005D0ADC"/>
    <w:rsid w:val="005D5266"/>
    <w:rsid w:val="005D54E2"/>
    <w:rsid w:val="005E352B"/>
    <w:rsid w:val="005E5481"/>
    <w:rsid w:val="005F053C"/>
    <w:rsid w:val="005F0686"/>
    <w:rsid w:val="005F5325"/>
    <w:rsid w:val="005F6CD3"/>
    <w:rsid w:val="005F73E0"/>
    <w:rsid w:val="00602979"/>
    <w:rsid w:val="00603C78"/>
    <w:rsid w:val="00604509"/>
    <w:rsid w:val="00604BB4"/>
    <w:rsid w:val="00610B12"/>
    <w:rsid w:val="00611E00"/>
    <w:rsid w:val="0061266E"/>
    <w:rsid w:val="00613AAF"/>
    <w:rsid w:val="00617256"/>
    <w:rsid w:val="00620217"/>
    <w:rsid w:val="00621DFD"/>
    <w:rsid w:val="00622CC8"/>
    <w:rsid w:val="00623520"/>
    <w:rsid w:val="00624668"/>
    <w:rsid w:val="00624A25"/>
    <w:rsid w:val="00625EF5"/>
    <w:rsid w:val="006320DA"/>
    <w:rsid w:val="00632BD6"/>
    <w:rsid w:val="006354A6"/>
    <w:rsid w:val="006354FE"/>
    <w:rsid w:val="00636831"/>
    <w:rsid w:val="0063792D"/>
    <w:rsid w:val="006505E0"/>
    <w:rsid w:val="00665DE8"/>
    <w:rsid w:val="00666D5D"/>
    <w:rsid w:val="00672818"/>
    <w:rsid w:val="00672E0D"/>
    <w:rsid w:val="00673346"/>
    <w:rsid w:val="00677ECC"/>
    <w:rsid w:val="0068075F"/>
    <w:rsid w:val="00680B94"/>
    <w:rsid w:val="00682153"/>
    <w:rsid w:val="006832E2"/>
    <w:rsid w:val="00687924"/>
    <w:rsid w:val="00694095"/>
    <w:rsid w:val="006944A9"/>
    <w:rsid w:val="00694A6C"/>
    <w:rsid w:val="006A1083"/>
    <w:rsid w:val="006A1E93"/>
    <w:rsid w:val="006A1F3D"/>
    <w:rsid w:val="006A5131"/>
    <w:rsid w:val="006A71BB"/>
    <w:rsid w:val="006C079B"/>
    <w:rsid w:val="006C541F"/>
    <w:rsid w:val="006C73A8"/>
    <w:rsid w:val="006D0B04"/>
    <w:rsid w:val="006D13F5"/>
    <w:rsid w:val="006D41D2"/>
    <w:rsid w:val="006D545D"/>
    <w:rsid w:val="006E0DC1"/>
    <w:rsid w:val="006E2FE7"/>
    <w:rsid w:val="006E765D"/>
    <w:rsid w:val="00700AB6"/>
    <w:rsid w:val="00705549"/>
    <w:rsid w:val="00705BA7"/>
    <w:rsid w:val="0070737D"/>
    <w:rsid w:val="007111D0"/>
    <w:rsid w:val="00716D17"/>
    <w:rsid w:val="00722A2C"/>
    <w:rsid w:val="007330F8"/>
    <w:rsid w:val="0073645C"/>
    <w:rsid w:val="0074158A"/>
    <w:rsid w:val="0074308F"/>
    <w:rsid w:val="00744935"/>
    <w:rsid w:val="00751C40"/>
    <w:rsid w:val="007521FF"/>
    <w:rsid w:val="00753457"/>
    <w:rsid w:val="00762F56"/>
    <w:rsid w:val="00763029"/>
    <w:rsid w:val="007661A7"/>
    <w:rsid w:val="00766C64"/>
    <w:rsid w:val="00767D6E"/>
    <w:rsid w:val="00771F27"/>
    <w:rsid w:val="00775787"/>
    <w:rsid w:val="00785BF8"/>
    <w:rsid w:val="00785ED9"/>
    <w:rsid w:val="00794056"/>
    <w:rsid w:val="007A22C7"/>
    <w:rsid w:val="007B42F5"/>
    <w:rsid w:val="007C2313"/>
    <w:rsid w:val="007C2419"/>
    <w:rsid w:val="007D3271"/>
    <w:rsid w:val="007D3EEE"/>
    <w:rsid w:val="007D5CBE"/>
    <w:rsid w:val="007D63AB"/>
    <w:rsid w:val="007D7273"/>
    <w:rsid w:val="007E585A"/>
    <w:rsid w:val="007E729F"/>
    <w:rsid w:val="007F2903"/>
    <w:rsid w:val="007F5673"/>
    <w:rsid w:val="00810D8D"/>
    <w:rsid w:val="00811048"/>
    <w:rsid w:val="00814968"/>
    <w:rsid w:val="008163C5"/>
    <w:rsid w:val="008177DF"/>
    <w:rsid w:val="00822FDD"/>
    <w:rsid w:val="00824682"/>
    <w:rsid w:val="008252E2"/>
    <w:rsid w:val="00831B6A"/>
    <w:rsid w:val="00841758"/>
    <w:rsid w:val="0084261D"/>
    <w:rsid w:val="008436CD"/>
    <w:rsid w:val="00844AD9"/>
    <w:rsid w:val="008473FA"/>
    <w:rsid w:val="00855B8B"/>
    <w:rsid w:val="00856D1F"/>
    <w:rsid w:val="00860789"/>
    <w:rsid w:val="00860FE9"/>
    <w:rsid w:val="00861DB3"/>
    <w:rsid w:val="00863BB7"/>
    <w:rsid w:val="008703D5"/>
    <w:rsid w:val="0087065E"/>
    <w:rsid w:val="00870F58"/>
    <w:rsid w:val="0087348D"/>
    <w:rsid w:val="00876F80"/>
    <w:rsid w:val="00877CC4"/>
    <w:rsid w:val="008819FF"/>
    <w:rsid w:val="00891D05"/>
    <w:rsid w:val="008974D6"/>
    <w:rsid w:val="008A0D5F"/>
    <w:rsid w:val="008A43E3"/>
    <w:rsid w:val="008A5915"/>
    <w:rsid w:val="008A7CF4"/>
    <w:rsid w:val="008B15D8"/>
    <w:rsid w:val="008B385D"/>
    <w:rsid w:val="008C0BFC"/>
    <w:rsid w:val="008C19E5"/>
    <w:rsid w:val="008C5329"/>
    <w:rsid w:val="008E316C"/>
    <w:rsid w:val="008E336A"/>
    <w:rsid w:val="008E3EDF"/>
    <w:rsid w:val="008E624D"/>
    <w:rsid w:val="008F2E39"/>
    <w:rsid w:val="008F5B50"/>
    <w:rsid w:val="00900959"/>
    <w:rsid w:val="009018BD"/>
    <w:rsid w:val="0090431E"/>
    <w:rsid w:val="009062E9"/>
    <w:rsid w:val="0091017D"/>
    <w:rsid w:val="009110D2"/>
    <w:rsid w:val="009115F1"/>
    <w:rsid w:val="00913865"/>
    <w:rsid w:val="00914615"/>
    <w:rsid w:val="009167A4"/>
    <w:rsid w:val="00924DEE"/>
    <w:rsid w:val="009256A4"/>
    <w:rsid w:val="00931705"/>
    <w:rsid w:val="009334CF"/>
    <w:rsid w:val="00933F00"/>
    <w:rsid w:val="00943AE6"/>
    <w:rsid w:val="00945215"/>
    <w:rsid w:val="0094532F"/>
    <w:rsid w:val="00947800"/>
    <w:rsid w:val="00947E62"/>
    <w:rsid w:val="00950D37"/>
    <w:rsid w:val="00951822"/>
    <w:rsid w:val="0095304B"/>
    <w:rsid w:val="0095335E"/>
    <w:rsid w:val="00955421"/>
    <w:rsid w:val="0096005B"/>
    <w:rsid w:val="00963283"/>
    <w:rsid w:val="009667DF"/>
    <w:rsid w:val="0096695C"/>
    <w:rsid w:val="00971A72"/>
    <w:rsid w:val="00974D8F"/>
    <w:rsid w:val="00983AD9"/>
    <w:rsid w:val="0098517D"/>
    <w:rsid w:val="00990266"/>
    <w:rsid w:val="00991D09"/>
    <w:rsid w:val="00994326"/>
    <w:rsid w:val="009960A5"/>
    <w:rsid w:val="009A0572"/>
    <w:rsid w:val="009A365E"/>
    <w:rsid w:val="009A42EF"/>
    <w:rsid w:val="009A6D0B"/>
    <w:rsid w:val="009A79BD"/>
    <w:rsid w:val="009B4694"/>
    <w:rsid w:val="009C32AB"/>
    <w:rsid w:val="009C515F"/>
    <w:rsid w:val="009C699F"/>
    <w:rsid w:val="009D0179"/>
    <w:rsid w:val="009D1F87"/>
    <w:rsid w:val="009D21FE"/>
    <w:rsid w:val="009D7460"/>
    <w:rsid w:val="009D7B72"/>
    <w:rsid w:val="009E2C41"/>
    <w:rsid w:val="009E2F0D"/>
    <w:rsid w:val="009E3FC5"/>
    <w:rsid w:val="009E5172"/>
    <w:rsid w:val="009E6CAD"/>
    <w:rsid w:val="009E6DE1"/>
    <w:rsid w:val="009F1551"/>
    <w:rsid w:val="009F51B2"/>
    <w:rsid w:val="00A06563"/>
    <w:rsid w:val="00A133CE"/>
    <w:rsid w:val="00A142AF"/>
    <w:rsid w:val="00A17ACD"/>
    <w:rsid w:val="00A21177"/>
    <w:rsid w:val="00A2371F"/>
    <w:rsid w:val="00A2709E"/>
    <w:rsid w:val="00A3119D"/>
    <w:rsid w:val="00A327DE"/>
    <w:rsid w:val="00A3569F"/>
    <w:rsid w:val="00A35818"/>
    <w:rsid w:val="00A5114A"/>
    <w:rsid w:val="00A53EC3"/>
    <w:rsid w:val="00A54F1E"/>
    <w:rsid w:val="00A552F2"/>
    <w:rsid w:val="00A5608D"/>
    <w:rsid w:val="00A56B0F"/>
    <w:rsid w:val="00A60E71"/>
    <w:rsid w:val="00A61B23"/>
    <w:rsid w:val="00A61EFA"/>
    <w:rsid w:val="00A66171"/>
    <w:rsid w:val="00A669C2"/>
    <w:rsid w:val="00A72D81"/>
    <w:rsid w:val="00A756AD"/>
    <w:rsid w:val="00A76F9A"/>
    <w:rsid w:val="00A80F35"/>
    <w:rsid w:val="00A82F3C"/>
    <w:rsid w:val="00A83780"/>
    <w:rsid w:val="00A83A93"/>
    <w:rsid w:val="00A8425A"/>
    <w:rsid w:val="00A91F2A"/>
    <w:rsid w:val="00A92891"/>
    <w:rsid w:val="00AA02F9"/>
    <w:rsid w:val="00AA2202"/>
    <w:rsid w:val="00AA2C63"/>
    <w:rsid w:val="00AA3914"/>
    <w:rsid w:val="00AB2CD1"/>
    <w:rsid w:val="00AB459C"/>
    <w:rsid w:val="00AB5988"/>
    <w:rsid w:val="00AC5500"/>
    <w:rsid w:val="00AD21A0"/>
    <w:rsid w:val="00AD6817"/>
    <w:rsid w:val="00AE1699"/>
    <w:rsid w:val="00AE42E4"/>
    <w:rsid w:val="00AE5CEB"/>
    <w:rsid w:val="00AF300B"/>
    <w:rsid w:val="00B01CDE"/>
    <w:rsid w:val="00B0240C"/>
    <w:rsid w:val="00B059F9"/>
    <w:rsid w:val="00B0784E"/>
    <w:rsid w:val="00B17A99"/>
    <w:rsid w:val="00B20525"/>
    <w:rsid w:val="00B223FC"/>
    <w:rsid w:val="00B26F23"/>
    <w:rsid w:val="00B27B6F"/>
    <w:rsid w:val="00B32C6B"/>
    <w:rsid w:val="00B33E27"/>
    <w:rsid w:val="00B3725E"/>
    <w:rsid w:val="00B43F4B"/>
    <w:rsid w:val="00B44467"/>
    <w:rsid w:val="00B4647A"/>
    <w:rsid w:val="00B55557"/>
    <w:rsid w:val="00B55B2B"/>
    <w:rsid w:val="00B6568C"/>
    <w:rsid w:val="00B6693E"/>
    <w:rsid w:val="00B672F6"/>
    <w:rsid w:val="00B6731E"/>
    <w:rsid w:val="00B71B81"/>
    <w:rsid w:val="00B739A7"/>
    <w:rsid w:val="00B866E8"/>
    <w:rsid w:val="00B86E89"/>
    <w:rsid w:val="00B95802"/>
    <w:rsid w:val="00BA2135"/>
    <w:rsid w:val="00BA271F"/>
    <w:rsid w:val="00BA3962"/>
    <w:rsid w:val="00BB17A3"/>
    <w:rsid w:val="00BB4D75"/>
    <w:rsid w:val="00BB76BC"/>
    <w:rsid w:val="00BC05E9"/>
    <w:rsid w:val="00BC740F"/>
    <w:rsid w:val="00BD0847"/>
    <w:rsid w:val="00BD6D77"/>
    <w:rsid w:val="00BE14B0"/>
    <w:rsid w:val="00BE293F"/>
    <w:rsid w:val="00BE328B"/>
    <w:rsid w:val="00BE3511"/>
    <w:rsid w:val="00BE3FFF"/>
    <w:rsid w:val="00BF276F"/>
    <w:rsid w:val="00C02B58"/>
    <w:rsid w:val="00C031D9"/>
    <w:rsid w:val="00C05D0B"/>
    <w:rsid w:val="00C06AE3"/>
    <w:rsid w:val="00C076E2"/>
    <w:rsid w:val="00C10C41"/>
    <w:rsid w:val="00C11D60"/>
    <w:rsid w:val="00C16368"/>
    <w:rsid w:val="00C22658"/>
    <w:rsid w:val="00C326BD"/>
    <w:rsid w:val="00C3481A"/>
    <w:rsid w:val="00C371C0"/>
    <w:rsid w:val="00C40082"/>
    <w:rsid w:val="00C40D37"/>
    <w:rsid w:val="00C44541"/>
    <w:rsid w:val="00C50945"/>
    <w:rsid w:val="00C53A11"/>
    <w:rsid w:val="00C5472E"/>
    <w:rsid w:val="00C649E7"/>
    <w:rsid w:val="00C64D49"/>
    <w:rsid w:val="00C652DF"/>
    <w:rsid w:val="00C6663E"/>
    <w:rsid w:val="00C722C5"/>
    <w:rsid w:val="00C8096B"/>
    <w:rsid w:val="00C83DBB"/>
    <w:rsid w:val="00C840D1"/>
    <w:rsid w:val="00C93639"/>
    <w:rsid w:val="00C937E7"/>
    <w:rsid w:val="00C94033"/>
    <w:rsid w:val="00CA4211"/>
    <w:rsid w:val="00CA7904"/>
    <w:rsid w:val="00CA7CB3"/>
    <w:rsid w:val="00CB0F75"/>
    <w:rsid w:val="00CB2659"/>
    <w:rsid w:val="00CC17F5"/>
    <w:rsid w:val="00CC6848"/>
    <w:rsid w:val="00CC7D07"/>
    <w:rsid w:val="00CD1764"/>
    <w:rsid w:val="00CD73C5"/>
    <w:rsid w:val="00CE0055"/>
    <w:rsid w:val="00CE2191"/>
    <w:rsid w:val="00CE35BE"/>
    <w:rsid w:val="00CE46B9"/>
    <w:rsid w:val="00CF12FB"/>
    <w:rsid w:val="00CF3961"/>
    <w:rsid w:val="00CF3C82"/>
    <w:rsid w:val="00CF4FEF"/>
    <w:rsid w:val="00CF7668"/>
    <w:rsid w:val="00D01881"/>
    <w:rsid w:val="00D03319"/>
    <w:rsid w:val="00D03AC4"/>
    <w:rsid w:val="00D04AA1"/>
    <w:rsid w:val="00D24E3A"/>
    <w:rsid w:val="00D271F3"/>
    <w:rsid w:val="00D335BD"/>
    <w:rsid w:val="00D34E64"/>
    <w:rsid w:val="00D3663E"/>
    <w:rsid w:val="00D50592"/>
    <w:rsid w:val="00D50DC6"/>
    <w:rsid w:val="00D5542C"/>
    <w:rsid w:val="00D744F6"/>
    <w:rsid w:val="00D76BFE"/>
    <w:rsid w:val="00D81301"/>
    <w:rsid w:val="00D81574"/>
    <w:rsid w:val="00D86635"/>
    <w:rsid w:val="00D87990"/>
    <w:rsid w:val="00D90018"/>
    <w:rsid w:val="00D90E8A"/>
    <w:rsid w:val="00D96912"/>
    <w:rsid w:val="00DA6E0E"/>
    <w:rsid w:val="00DC1951"/>
    <w:rsid w:val="00DC32DB"/>
    <w:rsid w:val="00DC4792"/>
    <w:rsid w:val="00DC4BE5"/>
    <w:rsid w:val="00DC4C8F"/>
    <w:rsid w:val="00DD283E"/>
    <w:rsid w:val="00DD2EDD"/>
    <w:rsid w:val="00DD2F7B"/>
    <w:rsid w:val="00DD6179"/>
    <w:rsid w:val="00DD6E62"/>
    <w:rsid w:val="00DF4048"/>
    <w:rsid w:val="00E04CE9"/>
    <w:rsid w:val="00E07A2C"/>
    <w:rsid w:val="00E13761"/>
    <w:rsid w:val="00E214E6"/>
    <w:rsid w:val="00E233D6"/>
    <w:rsid w:val="00E26812"/>
    <w:rsid w:val="00E327CC"/>
    <w:rsid w:val="00E35F79"/>
    <w:rsid w:val="00E371EB"/>
    <w:rsid w:val="00E3728D"/>
    <w:rsid w:val="00E401C2"/>
    <w:rsid w:val="00E41EBF"/>
    <w:rsid w:val="00E44E3A"/>
    <w:rsid w:val="00E56173"/>
    <w:rsid w:val="00E57431"/>
    <w:rsid w:val="00E578C2"/>
    <w:rsid w:val="00E60588"/>
    <w:rsid w:val="00E6217D"/>
    <w:rsid w:val="00E65251"/>
    <w:rsid w:val="00E678A2"/>
    <w:rsid w:val="00E70900"/>
    <w:rsid w:val="00E72F03"/>
    <w:rsid w:val="00E750CE"/>
    <w:rsid w:val="00E7554F"/>
    <w:rsid w:val="00E765B3"/>
    <w:rsid w:val="00E80940"/>
    <w:rsid w:val="00E857CE"/>
    <w:rsid w:val="00E87BCB"/>
    <w:rsid w:val="00E91F9E"/>
    <w:rsid w:val="00E93D48"/>
    <w:rsid w:val="00E94B97"/>
    <w:rsid w:val="00EA3A6C"/>
    <w:rsid w:val="00EA5E3A"/>
    <w:rsid w:val="00EB4743"/>
    <w:rsid w:val="00EB48D3"/>
    <w:rsid w:val="00EB6F2C"/>
    <w:rsid w:val="00EC37ED"/>
    <w:rsid w:val="00EC7DB4"/>
    <w:rsid w:val="00ED4395"/>
    <w:rsid w:val="00ED6652"/>
    <w:rsid w:val="00ED7F0F"/>
    <w:rsid w:val="00EE02B9"/>
    <w:rsid w:val="00EE293D"/>
    <w:rsid w:val="00EE2B10"/>
    <w:rsid w:val="00EE377C"/>
    <w:rsid w:val="00EE7A8B"/>
    <w:rsid w:val="00EF0E6B"/>
    <w:rsid w:val="00EF40C4"/>
    <w:rsid w:val="00EF470E"/>
    <w:rsid w:val="00EF670A"/>
    <w:rsid w:val="00EF68B7"/>
    <w:rsid w:val="00EF7970"/>
    <w:rsid w:val="00F000FB"/>
    <w:rsid w:val="00F01FDC"/>
    <w:rsid w:val="00F02600"/>
    <w:rsid w:val="00F05073"/>
    <w:rsid w:val="00F05AB7"/>
    <w:rsid w:val="00F133DF"/>
    <w:rsid w:val="00F168A6"/>
    <w:rsid w:val="00F17AA3"/>
    <w:rsid w:val="00F34EAC"/>
    <w:rsid w:val="00F36EA3"/>
    <w:rsid w:val="00F37061"/>
    <w:rsid w:val="00F479E4"/>
    <w:rsid w:val="00F51AFB"/>
    <w:rsid w:val="00F524FF"/>
    <w:rsid w:val="00F5356D"/>
    <w:rsid w:val="00F54964"/>
    <w:rsid w:val="00F6233A"/>
    <w:rsid w:val="00F63901"/>
    <w:rsid w:val="00F63F89"/>
    <w:rsid w:val="00F66A36"/>
    <w:rsid w:val="00F716E1"/>
    <w:rsid w:val="00F71E79"/>
    <w:rsid w:val="00F73C53"/>
    <w:rsid w:val="00F77CF7"/>
    <w:rsid w:val="00F840B2"/>
    <w:rsid w:val="00F916BE"/>
    <w:rsid w:val="00F935DE"/>
    <w:rsid w:val="00F97CE2"/>
    <w:rsid w:val="00FA0054"/>
    <w:rsid w:val="00FA0A82"/>
    <w:rsid w:val="00FB44F9"/>
    <w:rsid w:val="00FB5CA5"/>
    <w:rsid w:val="00FC6D77"/>
    <w:rsid w:val="00FD3440"/>
    <w:rsid w:val="00FD3486"/>
    <w:rsid w:val="00FE4BFD"/>
    <w:rsid w:val="00FE6544"/>
    <w:rsid w:val="00FF4559"/>
    <w:rsid w:val="00FF5D14"/>
    <w:rsid w:val="26F0D8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97B44"/>
  <w15:chartTrackingRefBased/>
  <w15:docId w15:val="{6F23B218-F189-4F88-89EA-6F47EA8F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F9"/>
    <w:rPr>
      <w:rFonts w:ascii="Arial" w:hAnsi="Arial"/>
    </w:rPr>
  </w:style>
  <w:style w:type="paragraph" w:styleId="Heading1">
    <w:name w:val="heading 1"/>
    <w:basedOn w:val="Normal"/>
    <w:link w:val="Heading1Char"/>
    <w:uiPriority w:val="9"/>
    <w:qFormat/>
    <w:rsid w:val="00251AA9"/>
    <w:pPr>
      <w:suppressAutoHyphens/>
      <w:autoSpaceDE w:val="0"/>
      <w:autoSpaceDN w:val="0"/>
      <w:adjustRightInd w:val="0"/>
      <w:spacing w:before="283" w:after="0" w:line="288" w:lineRule="auto"/>
      <w:textAlignment w:val="center"/>
      <w:outlineLvl w:val="0"/>
    </w:pPr>
    <w:rPr>
      <w:rFonts w:ascii="Oswald" w:hAnsi="Oswald" w:cs="Oswald"/>
      <w:color w:val="B2A97E"/>
      <w:sz w:val="32"/>
      <w:szCs w:val="32"/>
      <w:lang w:val="en-US"/>
    </w:rPr>
  </w:style>
  <w:style w:type="paragraph" w:styleId="Heading2">
    <w:name w:val="heading 2"/>
    <w:basedOn w:val="Normal"/>
    <w:next w:val="Normal"/>
    <w:link w:val="Heading2Char"/>
    <w:uiPriority w:val="9"/>
    <w:unhideWhenUsed/>
    <w:qFormat/>
    <w:rsid w:val="00B672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6817"/>
    <w:pPr>
      <w:keepNext/>
      <w:keepLines/>
      <w:numPr>
        <w:numId w:val="3"/>
      </w:numPr>
      <w:spacing w:before="40" w:after="0"/>
      <w:ind w:left="350"/>
      <w:outlineLvl w:val="2"/>
    </w:pPr>
    <w:rPr>
      <w:rFonts w:ascii="Calibri" w:eastAsiaTheme="majorEastAsia" w:hAnsi="Calibri" w:cs="Calibri"/>
      <w:b/>
      <w:bCs/>
      <w:color w:val="1F3763" w:themeColor="accent1" w:themeShade="7F"/>
      <w:sz w:val="24"/>
      <w:szCs w:val="24"/>
    </w:rPr>
  </w:style>
  <w:style w:type="paragraph" w:styleId="Heading4">
    <w:name w:val="heading 4"/>
    <w:basedOn w:val="Normal"/>
    <w:next w:val="Normal"/>
    <w:link w:val="Heading4Char"/>
    <w:uiPriority w:val="9"/>
    <w:unhideWhenUsed/>
    <w:qFormat/>
    <w:rsid w:val="00AD6817"/>
    <w:pPr>
      <w:suppressAutoHyphens/>
      <w:autoSpaceDE w:val="0"/>
      <w:autoSpaceDN w:val="0"/>
      <w:adjustRightInd w:val="0"/>
      <w:spacing w:before="240" w:after="0" w:line="240" w:lineRule="auto"/>
      <w:ind w:left="11"/>
      <w:textAlignment w:val="center"/>
      <w:outlineLvl w:val="3"/>
    </w:pPr>
    <w:rPr>
      <w:rFonts w:ascii="Calibri" w:eastAsia="Times New Roman" w:hAnsi="Calibri" w:cs="Calibri"/>
      <w:b/>
      <w:bCs/>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374"/>
  </w:style>
  <w:style w:type="paragraph" w:styleId="Footer">
    <w:name w:val="footer"/>
    <w:basedOn w:val="Normal"/>
    <w:link w:val="FooterChar"/>
    <w:uiPriority w:val="99"/>
    <w:unhideWhenUsed/>
    <w:rsid w:val="00181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374"/>
  </w:style>
  <w:style w:type="character" w:customStyle="1" w:styleId="Heading1Char">
    <w:name w:val="Heading 1 Char"/>
    <w:basedOn w:val="DefaultParagraphFont"/>
    <w:link w:val="Heading1"/>
    <w:uiPriority w:val="9"/>
    <w:rsid w:val="00251AA9"/>
    <w:rPr>
      <w:rFonts w:ascii="Oswald" w:hAnsi="Oswald" w:cs="Oswald"/>
      <w:color w:val="B2A97E"/>
      <w:sz w:val="32"/>
      <w:szCs w:val="32"/>
      <w:lang w:val="en-US"/>
    </w:rPr>
  </w:style>
  <w:style w:type="paragraph" w:styleId="BodyText">
    <w:name w:val="Body Text"/>
    <w:basedOn w:val="Normal"/>
    <w:link w:val="BodyTextChar"/>
    <w:uiPriority w:val="99"/>
    <w:rsid w:val="00251AA9"/>
    <w:pPr>
      <w:suppressAutoHyphens/>
      <w:autoSpaceDE w:val="0"/>
      <w:autoSpaceDN w:val="0"/>
      <w:adjustRightInd w:val="0"/>
      <w:spacing w:before="170" w:after="0" w:line="288" w:lineRule="auto"/>
      <w:textAlignment w:val="center"/>
    </w:pPr>
    <w:rPr>
      <w:rFonts w:ascii="Open Sans" w:hAnsi="Open Sans" w:cs="Open Sans"/>
      <w:color w:val="000000"/>
      <w:sz w:val="20"/>
      <w:szCs w:val="20"/>
      <w:lang w:val="en-US"/>
    </w:rPr>
  </w:style>
  <w:style w:type="character" w:customStyle="1" w:styleId="BodyTextChar">
    <w:name w:val="Body Text Char"/>
    <w:basedOn w:val="DefaultParagraphFont"/>
    <w:link w:val="BodyText"/>
    <w:uiPriority w:val="99"/>
    <w:rsid w:val="00251AA9"/>
    <w:rPr>
      <w:rFonts w:ascii="Open Sans" w:hAnsi="Open Sans" w:cs="Open Sans"/>
      <w:color w:val="000000"/>
      <w:sz w:val="20"/>
      <w:szCs w:val="20"/>
      <w:lang w:val="en-US"/>
    </w:rPr>
  </w:style>
  <w:style w:type="paragraph" w:customStyle="1" w:styleId="Bulettes">
    <w:name w:val="Bulettes"/>
    <w:basedOn w:val="Normal"/>
    <w:uiPriority w:val="99"/>
    <w:rsid w:val="00251AA9"/>
    <w:pPr>
      <w:suppressAutoHyphens/>
      <w:autoSpaceDE w:val="0"/>
      <w:autoSpaceDN w:val="0"/>
      <w:adjustRightInd w:val="0"/>
      <w:spacing w:before="57" w:after="0" w:line="288" w:lineRule="auto"/>
      <w:ind w:left="680" w:hanging="340"/>
      <w:textAlignment w:val="center"/>
    </w:pPr>
    <w:rPr>
      <w:rFonts w:ascii="Open Sans" w:hAnsi="Open Sans" w:cs="Open Sans"/>
      <w:color w:val="000000"/>
      <w:sz w:val="20"/>
      <w:szCs w:val="20"/>
      <w:lang w:val="en-US"/>
    </w:rPr>
  </w:style>
  <w:style w:type="paragraph" w:customStyle="1" w:styleId="p">
    <w:name w:val="p"/>
    <w:basedOn w:val="Normal"/>
    <w:uiPriority w:val="99"/>
    <w:rsid w:val="00251AA9"/>
    <w:pPr>
      <w:suppressAutoHyphens/>
      <w:autoSpaceDE w:val="0"/>
      <w:autoSpaceDN w:val="0"/>
      <w:adjustRightInd w:val="0"/>
      <w:spacing w:before="170" w:after="0" w:line="260" w:lineRule="atLeast"/>
      <w:textAlignment w:val="center"/>
    </w:pPr>
    <w:rPr>
      <w:rFonts w:ascii="Open Sans" w:hAnsi="Open Sans" w:cs="Open Sans"/>
      <w:color w:val="4C4C4E"/>
      <w:sz w:val="20"/>
      <w:szCs w:val="20"/>
      <w:lang w:val="en-GB"/>
    </w:rPr>
  </w:style>
  <w:style w:type="table" w:styleId="TableGrid">
    <w:name w:val="Table Grid"/>
    <w:basedOn w:val="TableNormal"/>
    <w:rsid w:val="00251AA9"/>
    <w:pPr>
      <w:autoSpaceDE w:val="0"/>
      <w:autoSpaceDN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43E3"/>
    <w:pPr>
      <w:widowControl w:val="0"/>
      <w:numPr>
        <w:numId w:val="2"/>
      </w:numPr>
      <w:tabs>
        <w:tab w:val="left" w:pos="706"/>
        <w:tab w:val="left" w:pos="707"/>
      </w:tabs>
      <w:autoSpaceDE w:val="0"/>
      <w:autoSpaceDN w:val="0"/>
      <w:spacing w:before="119" w:after="0" w:line="240" w:lineRule="auto"/>
      <w:ind w:left="406"/>
    </w:pPr>
    <w:rPr>
      <w:rFonts w:eastAsia="Times New Roman" w:cs="Arial"/>
    </w:rPr>
  </w:style>
  <w:style w:type="character" w:styleId="Hyperlink">
    <w:name w:val="Hyperlink"/>
    <w:rsid w:val="00D04AA1"/>
    <w:rPr>
      <w:color w:val="0000FF"/>
      <w:u w:val="single"/>
    </w:rPr>
  </w:style>
  <w:style w:type="paragraph" w:customStyle="1" w:styleId="BodyText1">
    <w:name w:val="Body Text1"/>
    <w:basedOn w:val="Normal"/>
    <w:qFormat/>
    <w:rsid w:val="00D04AA1"/>
    <w:pPr>
      <w:tabs>
        <w:tab w:val="left" w:pos="284"/>
      </w:tabs>
      <w:overflowPunct w:val="0"/>
      <w:autoSpaceDE w:val="0"/>
      <w:autoSpaceDN w:val="0"/>
      <w:adjustRightInd w:val="0"/>
      <w:spacing w:after="120" w:line="240" w:lineRule="auto"/>
      <w:jc w:val="both"/>
      <w:textAlignment w:val="baseline"/>
    </w:pPr>
    <w:rPr>
      <w:rFonts w:eastAsia="Times New Roman" w:cs="Arial"/>
      <w:szCs w:val="24"/>
    </w:rPr>
  </w:style>
  <w:style w:type="character" w:styleId="UnresolvedMention">
    <w:name w:val="Unresolved Mention"/>
    <w:basedOn w:val="DefaultParagraphFont"/>
    <w:uiPriority w:val="99"/>
    <w:semiHidden/>
    <w:unhideWhenUsed/>
    <w:rsid w:val="00D04AA1"/>
    <w:rPr>
      <w:color w:val="605E5C"/>
      <w:shd w:val="clear" w:color="auto" w:fill="E1DFDD"/>
    </w:rPr>
  </w:style>
  <w:style w:type="paragraph" w:customStyle="1" w:styleId="Text">
    <w:name w:val="Text"/>
    <w:basedOn w:val="Normal"/>
    <w:rsid w:val="00822FDD"/>
    <w:pPr>
      <w:autoSpaceDE w:val="0"/>
      <w:autoSpaceDN w:val="0"/>
      <w:spacing w:after="120" w:line="280" w:lineRule="atLeast"/>
      <w:ind w:left="720"/>
      <w:jc w:val="both"/>
    </w:pPr>
    <w:rPr>
      <w:rFonts w:eastAsia="Times New Roman" w:cs="Times New Roman"/>
      <w:bCs/>
      <w:sz w:val="24"/>
      <w:szCs w:val="20"/>
    </w:rPr>
  </w:style>
  <w:style w:type="paragraph" w:customStyle="1" w:styleId="Level1">
    <w:name w:val="Level 1"/>
    <w:basedOn w:val="Heading3"/>
    <w:rsid w:val="00822FDD"/>
    <w:pPr>
      <w:keepLines w:val="0"/>
      <w:numPr>
        <w:numId w:val="1"/>
      </w:numPr>
      <w:tabs>
        <w:tab w:val="clear" w:pos="720"/>
      </w:tabs>
      <w:autoSpaceDE w:val="0"/>
      <w:autoSpaceDN w:val="0"/>
      <w:spacing w:before="240" w:after="120" w:line="280" w:lineRule="atLeast"/>
      <w:ind w:left="1060" w:hanging="360"/>
      <w:jc w:val="both"/>
    </w:pPr>
    <w:rPr>
      <w:rFonts w:ascii="Times" w:eastAsia="Times New Roman" w:hAnsi="Times" w:cs="Times"/>
      <w:b w:val="0"/>
      <w:bCs w:val="0"/>
      <w:caps/>
      <w:color w:val="auto"/>
      <w:szCs w:val="28"/>
    </w:rPr>
  </w:style>
  <w:style w:type="paragraph" w:customStyle="1" w:styleId="Level2">
    <w:name w:val="Level 2"/>
    <w:basedOn w:val="Normal"/>
    <w:rsid w:val="00822FDD"/>
    <w:pPr>
      <w:numPr>
        <w:ilvl w:val="1"/>
        <w:numId w:val="1"/>
      </w:numPr>
      <w:autoSpaceDE w:val="0"/>
      <w:autoSpaceDN w:val="0"/>
      <w:spacing w:before="240" w:after="120" w:line="280" w:lineRule="atLeast"/>
      <w:jc w:val="both"/>
    </w:pPr>
    <w:rPr>
      <w:rFonts w:ascii="Times" w:eastAsia="Times New Roman" w:hAnsi="Times" w:cs="Times New Roman"/>
      <w:b/>
      <w:bCs/>
      <w:szCs w:val="24"/>
    </w:rPr>
  </w:style>
  <w:style w:type="paragraph" w:customStyle="1" w:styleId="Level3">
    <w:name w:val="Level 3"/>
    <w:basedOn w:val="Normal"/>
    <w:rsid w:val="00822FDD"/>
    <w:pPr>
      <w:numPr>
        <w:ilvl w:val="2"/>
        <w:numId w:val="1"/>
      </w:numPr>
      <w:autoSpaceDE w:val="0"/>
      <w:autoSpaceDN w:val="0"/>
      <w:spacing w:after="120" w:line="280" w:lineRule="atLeast"/>
      <w:jc w:val="both"/>
    </w:pPr>
    <w:rPr>
      <w:rFonts w:ascii="Times" w:eastAsia="Times New Roman" w:hAnsi="Times" w:cs="Times New Roman"/>
      <w:b/>
      <w:bCs/>
      <w:sz w:val="24"/>
      <w:szCs w:val="24"/>
    </w:rPr>
  </w:style>
  <w:style w:type="character" w:customStyle="1" w:styleId="Heading3Char">
    <w:name w:val="Heading 3 Char"/>
    <w:basedOn w:val="DefaultParagraphFont"/>
    <w:link w:val="Heading3"/>
    <w:uiPriority w:val="9"/>
    <w:rsid w:val="00AD6817"/>
    <w:rPr>
      <w:rFonts w:ascii="Calibri" w:eastAsiaTheme="majorEastAsia" w:hAnsi="Calibri" w:cs="Calibri"/>
      <w:b/>
      <w:bCs/>
      <w:color w:val="1F3763" w:themeColor="accent1" w:themeShade="7F"/>
      <w:sz w:val="24"/>
      <w:szCs w:val="24"/>
    </w:rPr>
  </w:style>
  <w:style w:type="paragraph" w:styleId="BalloonText">
    <w:name w:val="Balloon Text"/>
    <w:basedOn w:val="Normal"/>
    <w:link w:val="BalloonTextChar"/>
    <w:uiPriority w:val="99"/>
    <w:semiHidden/>
    <w:unhideWhenUsed/>
    <w:rsid w:val="00621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DFD"/>
    <w:rPr>
      <w:rFonts w:ascii="Segoe UI" w:hAnsi="Segoe UI" w:cs="Segoe UI"/>
      <w:sz w:val="18"/>
      <w:szCs w:val="18"/>
    </w:rPr>
  </w:style>
  <w:style w:type="character" w:styleId="FollowedHyperlink">
    <w:name w:val="FollowedHyperlink"/>
    <w:basedOn w:val="DefaultParagraphFont"/>
    <w:uiPriority w:val="99"/>
    <w:semiHidden/>
    <w:unhideWhenUsed/>
    <w:rsid w:val="001F393B"/>
    <w:rPr>
      <w:color w:val="954F72" w:themeColor="followedHyperlink"/>
      <w:u w:val="single"/>
    </w:rPr>
  </w:style>
  <w:style w:type="character" w:customStyle="1" w:styleId="Heading2Char">
    <w:name w:val="Heading 2 Char"/>
    <w:basedOn w:val="DefaultParagraphFont"/>
    <w:link w:val="Heading2"/>
    <w:uiPriority w:val="9"/>
    <w:rsid w:val="00B672F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D6817"/>
    <w:rPr>
      <w:rFonts w:ascii="Calibri" w:eastAsia="Times New Roman" w:hAnsi="Calibri" w:cs="Calibri"/>
      <w:b/>
      <w:bCs/>
      <w:i/>
      <w:iCs/>
      <w:color w:val="2F5496" w:themeColor="accent1" w:themeShade="BF"/>
      <w:lang w:val="en-US"/>
    </w:rPr>
  </w:style>
  <w:style w:type="paragraph" w:customStyle="1" w:styleId="Heading210">
    <w:name w:val="Heading 210"/>
    <w:basedOn w:val="Heading1"/>
    <w:qFormat/>
    <w:rsid w:val="00994326"/>
    <w:pPr>
      <w:keepNext/>
      <w:spacing w:before="280" w:after="120" w:line="240" w:lineRule="auto"/>
    </w:pPr>
    <w:rPr>
      <w:rFonts w:ascii="Calibri" w:hAnsi="Calibri" w:cstheme="minorHAnsi"/>
      <w:b/>
      <w:bCs/>
      <w:color w:val="000000" w:themeColor="text1"/>
      <w:sz w:val="24"/>
    </w:rPr>
  </w:style>
  <w:style w:type="paragraph" w:styleId="Revision">
    <w:name w:val="Revision"/>
    <w:hidden/>
    <w:uiPriority w:val="99"/>
    <w:semiHidden/>
    <w:rsid w:val="00523E2E"/>
    <w:pPr>
      <w:spacing w:after="0" w:line="240" w:lineRule="auto"/>
    </w:pPr>
  </w:style>
  <w:style w:type="paragraph" w:customStyle="1" w:styleId="Default">
    <w:name w:val="Default"/>
    <w:rsid w:val="00EF0E6B"/>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E67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1D8E"/>
    <w:rPr>
      <w:sz w:val="16"/>
      <w:szCs w:val="16"/>
    </w:rPr>
  </w:style>
  <w:style w:type="paragraph" w:styleId="CommentText">
    <w:name w:val="annotation text"/>
    <w:basedOn w:val="Normal"/>
    <w:link w:val="CommentTextChar"/>
    <w:uiPriority w:val="99"/>
    <w:unhideWhenUsed/>
    <w:rsid w:val="001F1D8E"/>
    <w:pPr>
      <w:spacing w:line="240" w:lineRule="auto"/>
    </w:pPr>
    <w:rPr>
      <w:sz w:val="20"/>
      <w:szCs w:val="20"/>
    </w:rPr>
  </w:style>
  <w:style w:type="character" w:customStyle="1" w:styleId="CommentTextChar">
    <w:name w:val="Comment Text Char"/>
    <w:basedOn w:val="DefaultParagraphFont"/>
    <w:link w:val="CommentText"/>
    <w:uiPriority w:val="99"/>
    <w:rsid w:val="001F1D8E"/>
    <w:rPr>
      <w:sz w:val="20"/>
      <w:szCs w:val="20"/>
    </w:rPr>
  </w:style>
  <w:style w:type="paragraph" w:styleId="CommentSubject">
    <w:name w:val="annotation subject"/>
    <w:basedOn w:val="CommentText"/>
    <w:next w:val="CommentText"/>
    <w:link w:val="CommentSubjectChar"/>
    <w:uiPriority w:val="99"/>
    <w:semiHidden/>
    <w:unhideWhenUsed/>
    <w:rsid w:val="001F1D8E"/>
    <w:rPr>
      <w:b/>
      <w:bCs/>
    </w:rPr>
  </w:style>
  <w:style w:type="character" w:customStyle="1" w:styleId="CommentSubjectChar">
    <w:name w:val="Comment Subject Char"/>
    <w:basedOn w:val="CommentTextChar"/>
    <w:link w:val="CommentSubject"/>
    <w:uiPriority w:val="99"/>
    <w:semiHidden/>
    <w:rsid w:val="001F1D8E"/>
    <w:rPr>
      <w:b/>
      <w:bCs/>
      <w:sz w:val="20"/>
      <w:szCs w:val="20"/>
    </w:rPr>
  </w:style>
  <w:style w:type="paragraph" w:customStyle="1" w:styleId="paragraph">
    <w:name w:val="paragraph"/>
    <w:basedOn w:val="Normal"/>
    <w:rsid w:val="000C5ECA"/>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normaltextrun">
    <w:name w:val="normaltextrun"/>
    <w:basedOn w:val="DefaultParagraphFont"/>
    <w:rsid w:val="000C5ECA"/>
  </w:style>
  <w:style w:type="character" w:customStyle="1" w:styleId="eop">
    <w:name w:val="eop"/>
    <w:basedOn w:val="DefaultParagraphFont"/>
    <w:rsid w:val="000C5ECA"/>
  </w:style>
  <w:style w:type="character" w:customStyle="1" w:styleId="ListParagraphChar">
    <w:name w:val="List Paragraph Char"/>
    <w:basedOn w:val="DefaultParagraphFont"/>
    <w:link w:val="ListParagraph"/>
    <w:uiPriority w:val="34"/>
    <w:locked/>
    <w:rsid w:val="00586D4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4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wa.gov.au/forms-templates/instructions-how-prepare-environmental-scoping-document" TargetMode="External"/><Relationship Id="rId18" Type="http://schemas.openxmlformats.org/officeDocument/2006/relationships/hyperlink" Target="https://www.comlaw.gov.au/Series/F2000B0019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pa.wa.gov.au/forms-templates/instructions-how-prepare-environmental-review-document" TargetMode="Externa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yperlink" Target="https://www.epa.wa.gov.au/forms-templates/instructions-how-prepare-environmental-review-docu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wa.gov.au/policies-guidance/environmental-impact-assessment-practice-guide-assessment-proposals-western" TargetMode="External"/><Relationship Id="rId20" Type="http://schemas.openxmlformats.org/officeDocument/2006/relationships/hyperlink" Target="https://www.epa.wa.gov.au/forms-templates/instructions-how-prepare-environmental-review-docu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onsultation.epa.wa.gov.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omlaw.gov.au/Series/F2000B001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wa.gov.au/policies-guidance/environmental-impact-assessment-practice-guide-assessment-proposals-western" TargetMode="External"/><Relationship Id="rId22" Type="http://schemas.openxmlformats.org/officeDocument/2006/relationships/hyperlink" Target="https://www.epa.wa.gov.au/forms-templates/instructions-how-prepare-environmental-review-documen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7DBA15F7DFE44BCE2185C94170CF7" ma:contentTypeVersion="22" ma:contentTypeDescription="Create a new document." ma:contentTypeScope="" ma:versionID="09e3ebc6bd81765cb675710ee126abe6">
  <xsd:schema xmlns:xsd="http://www.w3.org/2001/XMLSchema" xmlns:xs="http://www.w3.org/2001/XMLSchema" xmlns:p="http://schemas.microsoft.com/office/2006/metadata/properties" xmlns:ns1="http://schemas.microsoft.com/sharepoint/v3" xmlns:ns2="71375029-c44b-4b2b-8b09-828ff79145f4" xmlns:ns3="92088093-3774-4194-927e-644dd34c0f5b" targetNamespace="http://schemas.microsoft.com/office/2006/metadata/properties" ma:root="true" ma:fieldsID="138d2b53a0797d8a33754000d9c84642" ns1:_="" ns2:_="" ns3:_="">
    <xsd:import namespace="http://schemas.microsoft.com/sharepoint/v3"/>
    <xsd:import namespace="71375029-c44b-4b2b-8b09-828ff79145f4"/>
    <xsd:import namespace="92088093-3774-4194-927e-644dd34c0f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375029-c44b-4b2b-8b09-828ff79145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cc3d58b-e847-41af-a02b-e49d6ccc7e8b}" ma:internalName="TaxCatchAll" ma:showField="CatchAllData" ma:web="71375029-c44b-4b2b-8b09-828ff79145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088093-3774-4194-927e-644dd34c0f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_x0024_Resources_x003a_core_x002c_Signoff_Status_x003b_">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2088093-3774-4194-927e-644dd34c0f5b" xsi:nil="true"/>
    <TaxCatchAll xmlns="71375029-c44b-4b2b-8b09-828ff79145f4" xsi:nil="true"/>
    <lcf76f155ced4ddcb4097134ff3c332f xmlns="92088093-3774-4194-927e-644dd34c0f5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9A9D-2FB6-43ED-85DE-3E6FF6980708}">
  <ds:schemaRefs>
    <ds:schemaRef ds:uri="http://schemas.microsoft.com/sharepoint/v3/contenttype/forms"/>
  </ds:schemaRefs>
</ds:datastoreItem>
</file>

<file path=customXml/itemProps2.xml><?xml version="1.0" encoding="utf-8"?>
<ds:datastoreItem xmlns:ds="http://schemas.openxmlformats.org/officeDocument/2006/customXml" ds:itemID="{FD85B23F-3B23-46AF-936A-CDB0195BA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375029-c44b-4b2b-8b09-828ff79145f4"/>
    <ds:schemaRef ds:uri="92088093-3774-4194-927e-644dd34c0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50922-265B-4899-996F-999A5EF10760}">
  <ds:schemaRefs>
    <ds:schemaRef ds:uri="http://schemas.microsoft.com/office/2006/metadata/properties"/>
    <ds:schemaRef ds:uri="http://schemas.microsoft.com/office/infopath/2007/PartnerControls"/>
    <ds:schemaRef ds:uri="92088093-3774-4194-927e-644dd34c0f5b"/>
    <ds:schemaRef ds:uri="71375029-c44b-4b2b-8b09-828ff79145f4"/>
    <ds:schemaRef ds:uri="http://schemas.microsoft.com/sharepoint/v3"/>
  </ds:schemaRefs>
</ds:datastoreItem>
</file>

<file path=customXml/itemProps4.xml><?xml version="1.0" encoding="utf-8"?>
<ds:datastoreItem xmlns:ds="http://schemas.openxmlformats.org/officeDocument/2006/customXml" ds:itemID="{5FEC2172-95A3-4938-99AF-D7E98609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2019</Words>
  <Characters>12195</Characters>
  <Application>Microsoft Office Word</Application>
  <DocSecurity>0</DocSecurity>
  <Lines>508</Lines>
  <Paragraphs>290</Paragraphs>
  <ScaleCrop>false</ScaleCrop>
  <HeadingPairs>
    <vt:vector size="2" baseType="variant">
      <vt:variant>
        <vt:lpstr>Title</vt:lpstr>
      </vt:variant>
      <vt:variant>
        <vt:i4>1</vt:i4>
      </vt:variant>
    </vt:vector>
  </HeadingPairs>
  <TitlesOfParts>
    <vt:vector size="1" baseType="lpstr">
      <vt:lpstr/>
    </vt:vector>
  </TitlesOfParts>
  <Company>Department of Water and Environmental Regulation</Company>
  <LinksUpToDate>false</LinksUpToDate>
  <CharactersWithSpaces>13924</CharactersWithSpaces>
  <SharedDoc>false</SharedDoc>
  <HLinks>
    <vt:vector size="66" baseType="variant">
      <vt:variant>
        <vt:i4>327770</vt:i4>
      </vt:variant>
      <vt:variant>
        <vt:i4>30</vt:i4>
      </vt:variant>
      <vt:variant>
        <vt:i4>0</vt:i4>
      </vt:variant>
      <vt:variant>
        <vt:i4>5</vt:i4>
      </vt:variant>
      <vt:variant>
        <vt:lpwstr>https://www.epa.wa.gov.au/forms-templates/instructions-how-prepare-environmental-review-document</vt:lpwstr>
      </vt:variant>
      <vt:variant>
        <vt:lpwstr/>
      </vt:variant>
      <vt:variant>
        <vt:i4>327770</vt:i4>
      </vt:variant>
      <vt:variant>
        <vt:i4>27</vt:i4>
      </vt:variant>
      <vt:variant>
        <vt:i4>0</vt:i4>
      </vt:variant>
      <vt:variant>
        <vt:i4>5</vt:i4>
      </vt:variant>
      <vt:variant>
        <vt:lpwstr>https://www.epa.wa.gov.au/forms-templates/instructions-how-prepare-environmental-review-document</vt:lpwstr>
      </vt:variant>
      <vt:variant>
        <vt:lpwstr/>
      </vt:variant>
      <vt:variant>
        <vt:i4>327770</vt:i4>
      </vt:variant>
      <vt:variant>
        <vt:i4>24</vt:i4>
      </vt:variant>
      <vt:variant>
        <vt:i4>0</vt:i4>
      </vt:variant>
      <vt:variant>
        <vt:i4>5</vt:i4>
      </vt:variant>
      <vt:variant>
        <vt:lpwstr>https://www.epa.wa.gov.au/forms-templates/instructions-how-prepare-environmental-review-document</vt:lpwstr>
      </vt:variant>
      <vt:variant>
        <vt:lpwstr/>
      </vt:variant>
      <vt:variant>
        <vt:i4>327770</vt:i4>
      </vt:variant>
      <vt:variant>
        <vt:i4>21</vt:i4>
      </vt:variant>
      <vt:variant>
        <vt:i4>0</vt:i4>
      </vt:variant>
      <vt:variant>
        <vt:i4>5</vt:i4>
      </vt:variant>
      <vt:variant>
        <vt:lpwstr>https://www.epa.wa.gov.au/forms-templates/instructions-how-prepare-environmental-review-document</vt:lpwstr>
      </vt:variant>
      <vt:variant>
        <vt:lpwstr/>
      </vt:variant>
      <vt:variant>
        <vt:i4>4915223</vt:i4>
      </vt:variant>
      <vt:variant>
        <vt:i4>18</vt:i4>
      </vt:variant>
      <vt:variant>
        <vt:i4>0</vt:i4>
      </vt:variant>
      <vt:variant>
        <vt:i4>5</vt:i4>
      </vt:variant>
      <vt:variant>
        <vt:lpwstr>https://www.comlaw.gov.au/Series/F2000B00190</vt:lpwstr>
      </vt:variant>
      <vt:variant>
        <vt:lpwstr/>
      </vt:variant>
      <vt:variant>
        <vt:i4>4915223</vt:i4>
      </vt:variant>
      <vt:variant>
        <vt:i4>15</vt:i4>
      </vt:variant>
      <vt:variant>
        <vt:i4>0</vt:i4>
      </vt:variant>
      <vt:variant>
        <vt:i4>5</vt:i4>
      </vt:variant>
      <vt:variant>
        <vt:lpwstr>https://www.comlaw.gov.au/Series/F2000B00190</vt:lpwstr>
      </vt:variant>
      <vt:variant>
        <vt:lpwstr/>
      </vt:variant>
      <vt:variant>
        <vt:i4>327770</vt:i4>
      </vt:variant>
      <vt:variant>
        <vt:i4>12</vt:i4>
      </vt:variant>
      <vt:variant>
        <vt:i4>0</vt:i4>
      </vt:variant>
      <vt:variant>
        <vt:i4>5</vt:i4>
      </vt:variant>
      <vt:variant>
        <vt:lpwstr>https://www.epa.wa.gov.au/forms-templates/instructions-how-prepare-environmental-review-document</vt:lpwstr>
      </vt:variant>
      <vt:variant>
        <vt:lpwstr/>
      </vt:variant>
      <vt:variant>
        <vt:i4>4063354</vt:i4>
      </vt:variant>
      <vt:variant>
        <vt:i4>9</vt:i4>
      </vt:variant>
      <vt:variant>
        <vt:i4>0</vt:i4>
      </vt:variant>
      <vt:variant>
        <vt:i4>5</vt:i4>
      </vt:variant>
      <vt:variant>
        <vt:lpwstr>https://www.epa.wa.gov.au/procedures-manual</vt:lpwstr>
      </vt:variant>
      <vt:variant>
        <vt:lpwstr/>
      </vt:variant>
      <vt:variant>
        <vt:i4>4128866</vt:i4>
      </vt:variant>
      <vt:variant>
        <vt:i4>6</vt:i4>
      </vt:variant>
      <vt:variant>
        <vt:i4>0</vt:i4>
      </vt:variant>
      <vt:variant>
        <vt:i4>5</vt:i4>
      </vt:variant>
      <vt:variant>
        <vt:lpwstr>https://www.epa.wa.gov.au/administrative-procedures</vt:lpwstr>
      </vt:variant>
      <vt:variant>
        <vt:lpwstr/>
      </vt:variant>
      <vt:variant>
        <vt:i4>7209014</vt:i4>
      </vt:variant>
      <vt:variant>
        <vt:i4>3</vt:i4>
      </vt:variant>
      <vt:variant>
        <vt:i4>0</vt:i4>
      </vt:variant>
      <vt:variant>
        <vt:i4>5</vt:i4>
      </vt:variant>
      <vt:variant>
        <vt:lpwstr>https://consultation.epa.wa.gov.au/</vt:lpwstr>
      </vt:variant>
      <vt:variant>
        <vt:lpwstr/>
      </vt:variant>
      <vt:variant>
        <vt:i4>5505034</vt:i4>
      </vt:variant>
      <vt:variant>
        <vt:i4>0</vt:i4>
      </vt:variant>
      <vt:variant>
        <vt:i4>0</vt:i4>
      </vt:variant>
      <vt:variant>
        <vt:i4>5</vt:i4>
      </vt:variant>
      <vt:variant>
        <vt:lpwstr>https://www.epa.wa.gov.au/forms-templates/instructions-how-prepare-environmental-scoping-document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Hazeldine</dc:creator>
  <cp:keywords/>
  <dc:description/>
  <cp:lastModifiedBy>Leanne Thompson</cp:lastModifiedBy>
  <cp:revision>17</cp:revision>
  <dcterms:created xsi:type="dcterms:W3CDTF">2025-12-18T13:20:00Z</dcterms:created>
  <dcterms:modified xsi:type="dcterms:W3CDTF">2025-12-23T03:53:00Z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0x010100D0F7DBA15F7DFE44BCE2185C94170CF7</vt:lpwstr>
  </property>
  <property fmtid="{D5CDD505-2E9C-101B-9397-08002B2CF9AE}" pid="3" name="MediaServiceImageTags">
    <vt:lpwstr/>
  </property>
  <property fmtid="{D5CDD505-2E9C-101B-9397-08002B2CF9AE}" pid="4" name="ClassificationContentMarkingHeaderShapeIds">
    <vt:lpwstr>47470f51,5c84d6c0,44ae4d5f</vt:lpwstr>
  </property>
  <property fmtid="{D5CDD505-2E9C-101B-9397-08002B2CF9AE}" pid="5" name="ClassificationContentMarkingHeaderFontProps">
    <vt:lpwstr>#ff0000,10,Aptos</vt:lpwstr>
  </property>
  <property fmtid="{D5CDD505-2E9C-101B-9397-08002B2CF9AE}" pid="6" name="ClassificationContentMarkingHeaderText">
    <vt:lpwstr>OFFICIAL</vt:lpwstr>
  </property>
  <property fmtid="{D5CDD505-2E9C-101B-9397-08002B2CF9AE}" pid="7" name="MSIP_Label_8e7b4816-525d-4976-93bd-bcb06a9c224c_Enabled">
    <vt:lpwstr>true</vt:lpwstr>
  </property>
  <property fmtid="{D5CDD505-2E9C-101B-9397-08002B2CF9AE}" pid="8" name="MSIP_Label_8e7b4816-525d-4976-93bd-bcb06a9c224c_SetDate">
    <vt:lpwstr>2025-12-18T01:19:00Z</vt:lpwstr>
  </property>
  <property fmtid="{D5CDD505-2E9C-101B-9397-08002B2CF9AE}" pid="9" name="MSIP_Label_8e7b4816-525d-4976-93bd-bcb06a9c224c_Method">
    <vt:lpwstr>Standard</vt:lpwstr>
  </property>
  <property fmtid="{D5CDD505-2E9C-101B-9397-08002B2CF9AE}" pid="10" name="MSIP_Label_8e7b4816-525d-4976-93bd-bcb06a9c224c_Name">
    <vt:lpwstr>Official</vt:lpwstr>
  </property>
  <property fmtid="{D5CDD505-2E9C-101B-9397-08002B2CF9AE}" pid="11" name="MSIP_Label_8e7b4816-525d-4976-93bd-bcb06a9c224c_SiteId">
    <vt:lpwstr>53ebe217-aa1e-46fe-b88e-9d762dec2ef6</vt:lpwstr>
  </property>
  <property fmtid="{D5CDD505-2E9C-101B-9397-08002B2CF9AE}" pid="12" name="MSIP_Label_8e7b4816-525d-4976-93bd-bcb06a9c224c_ActionId">
    <vt:lpwstr>a211f056-d951-4e86-a9b5-0a9ad0cd1685</vt:lpwstr>
  </property>
  <property fmtid="{D5CDD505-2E9C-101B-9397-08002B2CF9AE}" pid="13" name="MSIP_Label_8e7b4816-525d-4976-93bd-bcb06a9c224c_ContentBits">
    <vt:lpwstr>1</vt:lpwstr>
  </property>
  <property fmtid="{D5CDD505-2E9C-101B-9397-08002B2CF9AE}" pid="14" name="MSIP_Label_8e7b4816-525d-4976-93bd-bcb06a9c224c_Tag">
    <vt:lpwstr>10, 3, 0, 1</vt:lpwstr>
  </property>
</Properties>
</file>